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67" w:rsidRDefault="001C58A8" w:rsidP="00C15C67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2</w:t>
      </w:r>
      <w:r w:rsidRPr="00A85DE3">
        <w:rPr>
          <w:b/>
          <w:sz w:val="28"/>
          <w:szCs w:val="28"/>
        </w:rPr>
        <w:t>. cvičenie</w:t>
      </w:r>
      <w:r w:rsidRPr="00A85DE3">
        <w:rPr>
          <w:sz w:val="28"/>
          <w:szCs w:val="28"/>
        </w:rPr>
        <w:t xml:space="preserve"> -  </w:t>
      </w:r>
      <w:r>
        <w:rPr>
          <w:b/>
          <w:sz w:val="28"/>
          <w:szCs w:val="28"/>
        </w:rPr>
        <w:t>GONIOMETRICKÉ ROVNICE</w:t>
      </w:r>
      <w:r>
        <w:rPr>
          <w:b/>
          <w:sz w:val="28"/>
          <w:szCs w:val="28"/>
        </w:rPr>
        <w:br/>
      </w:r>
    </w:p>
    <w:p w:rsidR="007C3EE1" w:rsidRDefault="007C3EE1" w:rsidP="006F084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Toto učivo triedy 2.MZ a 2.L už na hodinách MATEMATIKY prebrali a majú v zošite na túto tému prepočítané príklady.</w:t>
      </w:r>
    </w:p>
    <w:p w:rsidR="007C3EE1" w:rsidRDefault="007C3EE1" w:rsidP="006F084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Pre triedu 2. K a žiakov, ktorí na hodinách chýbali je to nové učivo a budú sa ho musieť naučiť samostatne dištančnou formou.</w:t>
      </w:r>
    </w:p>
    <w:p w:rsidR="007C3EE1" w:rsidRDefault="007C3EE1" w:rsidP="00C15C67">
      <w:pPr>
        <w:spacing w:after="0"/>
        <w:rPr>
          <w:sz w:val="24"/>
          <w:szCs w:val="24"/>
        </w:rPr>
      </w:pPr>
    </w:p>
    <w:p w:rsidR="00C15C67" w:rsidRDefault="00C15C67" w:rsidP="00C15C67">
      <w:pPr>
        <w:spacing w:after="0"/>
        <w:rPr>
          <w:sz w:val="24"/>
          <w:szCs w:val="24"/>
        </w:rPr>
      </w:pPr>
      <w:r w:rsidRPr="007E4A99">
        <w:rPr>
          <w:sz w:val="24"/>
          <w:szCs w:val="24"/>
        </w:rPr>
        <w:t>Pri riešení základných goniometrických rovníc</w:t>
      </w:r>
      <w:r>
        <w:rPr>
          <w:sz w:val="24"/>
          <w:szCs w:val="24"/>
        </w:rPr>
        <w:t xml:space="preserve"> </w:t>
      </w:r>
      <w:r w:rsidR="006F084D">
        <w:rPr>
          <w:sz w:val="24"/>
          <w:szCs w:val="24"/>
        </w:rPr>
        <w:t>je potrebné vedieť</w:t>
      </w:r>
      <w:r>
        <w:rPr>
          <w:sz w:val="24"/>
          <w:szCs w:val="24"/>
        </w:rPr>
        <w:t xml:space="preserve"> :</w:t>
      </w:r>
    </w:p>
    <w:p w:rsidR="00C15C67" w:rsidRPr="00C15C67" w:rsidRDefault="00C15C67" w:rsidP="00C15C67">
      <w:pPr>
        <w:pStyle w:val="Odsekzoznamu"/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15C67">
        <w:rPr>
          <w:b/>
          <w:sz w:val="24"/>
          <w:szCs w:val="24"/>
        </w:rPr>
        <w:t>Vlastnosti základných goniometrických funkcií</w:t>
      </w:r>
      <w:r>
        <w:rPr>
          <w:sz w:val="24"/>
          <w:szCs w:val="24"/>
        </w:rPr>
        <w:t>:</w:t>
      </w:r>
    </w:p>
    <w:p w:rsidR="00C15C67" w:rsidRDefault="00C15C67" w:rsidP="003948F7">
      <w:pPr>
        <w:spacing w:after="0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41DEBB65" wp14:editId="18C7D6EE">
            <wp:simplePos x="0" y="0"/>
            <wp:positionH relativeFrom="column">
              <wp:posOffset>360969</wp:posOffset>
            </wp:positionH>
            <wp:positionV relativeFrom="paragraph">
              <wp:posOffset>82435</wp:posOffset>
            </wp:positionV>
            <wp:extent cx="5181600" cy="3200106"/>
            <wp:effectExtent l="38100" t="38100" r="38100" b="387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0" t="16705" r="29300" b="34533"/>
                    <a:stretch/>
                  </pic:blipFill>
                  <pic:spPr bwMode="auto">
                    <a:xfrm>
                      <a:off x="0" y="0"/>
                      <a:ext cx="5208103" cy="3216474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C15C67" w:rsidRDefault="00C15C67" w:rsidP="003948F7">
      <w:pPr>
        <w:spacing w:after="0"/>
        <w:rPr>
          <w:sz w:val="24"/>
          <w:szCs w:val="24"/>
        </w:rPr>
      </w:pPr>
    </w:p>
    <w:p w:rsidR="006F084D" w:rsidRPr="006F084D" w:rsidRDefault="00C15C67" w:rsidP="00EE36C6">
      <w:pPr>
        <w:pStyle w:val="Odsekzoznamu"/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6F084D">
        <w:rPr>
          <w:sz w:val="24"/>
          <w:szCs w:val="24"/>
        </w:rPr>
        <w:t>Vlastnosti a </w:t>
      </w:r>
      <w:r w:rsidRPr="006F084D">
        <w:rPr>
          <w:b/>
          <w:sz w:val="24"/>
          <w:szCs w:val="24"/>
        </w:rPr>
        <w:t>grafy</w:t>
      </w:r>
      <w:r w:rsidRPr="006F084D">
        <w:rPr>
          <w:sz w:val="24"/>
          <w:szCs w:val="24"/>
        </w:rPr>
        <w:t xml:space="preserve"> </w:t>
      </w:r>
      <w:r w:rsidRPr="006F084D">
        <w:rPr>
          <w:b/>
          <w:sz w:val="24"/>
          <w:szCs w:val="24"/>
        </w:rPr>
        <w:t>goniometrických funkcií</w:t>
      </w:r>
      <w:r w:rsidR="007C3EE1" w:rsidRPr="006F084D">
        <w:rPr>
          <w:sz w:val="24"/>
          <w:szCs w:val="24"/>
        </w:rPr>
        <w:t xml:space="preserve"> – dá sa podľa nich vytvoriť Tab.1</w:t>
      </w:r>
      <w:r w:rsidR="007C3EE1" w:rsidRPr="006F084D">
        <w:rPr>
          <w:sz w:val="24"/>
          <w:szCs w:val="24"/>
        </w:rPr>
        <w:br/>
      </w:r>
      <w:r w:rsidR="007C3EE1" w:rsidRPr="006F084D">
        <w:rPr>
          <w:b/>
          <w:sz w:val="24"/>
          <w:szCs w:val="24"/>
        </w:rPr>
        <w:t>Tabuľk</w:t>
      </w:r>
      <w:r w:rsidR="007C3EE1" w:rsidRPr="006F084D">
        <w:rPr>
          <w:b/>
          <w:sz w:val="24"/>
          <w:szCs w:val="24"/>
        </w:rPr>
        <w:t>a</w:t>
      </w:r>
      <w:r w:rsidR="007C3EE1" w:rsidRPr="006F084D">
        <w:rPr>
          <w:b/>
          <w:sz w:val="24"/>
          <w:szCs w:val="24"/>
        </w:rPr>
        <w:t xml:space="preserve"> znamienok goniometrických funkcií  </w:t>
      </w:r>
    </w:p>
    <w:p w:rsidR="006F084D" w:rsidRPr="006F084D" w:rsidRDefault="007C3EE1" w:rsidP="00EE36C6">
      <w:pPr>
        <w:pStyle w:val="Odsekzoznamu"/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6F084D">
        <w:rPr>
          <w:b/>
          <w:sz w:val="24"/>
          <w:szCs w:val="24"/>
        </w:rPr>
        <w:t xml:space="preserve">Tabuľku hodnôt goniometrických funkcií </w:t>
      </w:r>
      <w:r w:rsidRPr="006F084D">
        <w:rPr>
          <w:b/>
          <w:sz w:val="24"/>
          <w:szCs w:val="24"/>
        </w:rPr>
        <w:t xml:space="preserve">– </w:t>
      </w:r>
      <w:r w:rsidRPr="006F084D">
        <w:rPr>
          <w:sz w:val="24"/>
          <w:szCs w:val="24"/>
        </w:rPr>
        <w:t>alebo hodnoty prepočítavať pomocou kalkulačky</w:t>
      </w:r>
      <w:r w:rsidRPr="006F084D">
        <w:rPr>
          <w:b/>
          <w:sz w:val="24"/>
          <w:szCs w:val="24"/>
        </w:rPr>
        <w:t xml:space="preserve"> </w:t>
      </w:r>
    </w:p>
    <w:p w:rsidR="007C3EE1" w:rsidRDefault="007C3EE1" w:rsidP="00C15C67">
      <w:pPr>
        <w:pStyle w:val="Odsekzoznamu"/>
        <w:numPr>
          <w:ilvl w:val="0"/>
          <w:numId w:val="8"/>
        </w:numPr>
        <w:spacing w:after="0"/>
        <w:ind w:left="426" w:hanging="426"/>
        <w:rPr>
          <w:b/>
          <w:sz w:val="24"/>
          <w:szCs w:val="24"/>
        </w:rPr>
      </w:pPr>
      <w:r w:rsidRPr="007C3EE1">
        <w:rPr>
          <w:b/>
          <w:sz w:val="24"/>
          <w:szCs w:val="24"/>
        </w:rPr>
        <w:t>Periódu funkcií</w:t>
      </w:r>
      <w:r w:rsidR="006F084D">
        <w:rPr>
          <w:b/>
          <w:sz w:val="24"/>
          <w:szCs w:val="24"/>
        </w:rPr>
        <w:br/>
      </w:r>
    </w:p>
    <w:p w:rsidR="006F084D" w:rsidRPr="009A4ED7" w:rsidRDefault="006F084D" w:rsidP="006F084D">
      <w:pPr>
        <w:pStyle w:val="Odsekzoznamu"/>
        <w:numPr>
          <w:ilvl w:val="0"/>
          <w:numId w:val="8"/>
        </w:numPr>
        <w:spacing w:after="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Pozorne si</w:t>
      </w:r>
      <w:r>
        <w:rPr>
          <w:b/>
          <w:sz w:val="24"/>
          <w:szCs w:val="24"/>
        </w:rPr>
        <w:t xml:space="preserve"> pozrite videá</w:t>
      </w:r>
      <w:r w:rsidRPr="009A4ED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A4ED7">
        <w:rPr>
          <w:b/>
          <w:sz w:val="24"/>
          <w:szCs w:val="24"/>
        </w:rPr>
        <w:t xml:space="preserve"> </w:t>
      </w:r>
    </w:p>
    <w:p w:rsidR="006F084D" w:rsidRPr="00CD3BFC" w:rsidRDefault="006F084D" w:rsidP="00F4371E">
      <w:pPr>
        <w:spacing w:after="60"/>
        <w:ind w:left="357"/>
        <w:rPr>
          <w:rStyle w:val="Hypertextovprepojenie"/>
          <w:sz w:val="24"/>
          <w:szCs w:val="24"/>
        </w:rPr>
      </w:pPr>
      <w:hyperlink r:id="rId9" w:history="1">
        <w:r w:rsidRPr="00CD3BFC">
          <w:rPr>
            <w:rStyle w:val="Hypertextovprepojenie"/>
            <w:sz w:val="24"/>
            <w:szCs w:val="24"/>
          </w:rPr>
          <w:t>https://www.youtube.com/watch?v=XD9EqFO_DAQ</w:t>
        </w:r>
      </w:hyperlink>
    </w:p>
    <w:p w:rsidR="006F084D" w:rsidRDefault="006F084D" w:rsidP="00F4371E">
      <w:pPr>
        <w:spacing w:after="60"/>
        <w:ind w:left="357"/>
        <w:rPr>
          <w:rStyle w:val="Hypertextovprepojenie"/>
          <w:sz w:val="24"/>
          <w:szCs w:val="24"/>
        </w:rPr>
      </w:pPr>
      <w:hyperlink r:id="rId10" w:history="1">
        <w:r w:rsidRPr="00CD3BFC">
          <w:rPr>
            <w:rStyle w:val="Hypertextovprepojenie"/>
            <w:sz w:val="24"/>
            <w:szCs w:val="24"/>
          </w:rPr>
          <w:t>https://www.youtube.com/watch?v=zemfqxc0pm0</w:t>
        </w:r>
      </w:hyperlink>
    </w:p>
    <w:p w:rsidR="006F084D" w:rsidRDefault="006F084D" w:rsidP="00F4371E">
      <w:pPr>
        <w:spacing w:after="60"/>
        <w:ind w:left="357"/>
        <w:rPr>
          <w:rStyle w:val="Hypertextovprepojenie"/>
          <w:sz w:val="24"/>
          <w:szCs w:val="24"/>
        </w:rPr>
      </w:pPr>
      <w:hyperlink r:id="rId11" w:history="1">
        <w:r w:rsidRPr="006F084D">
          <w:rPr>
            <w:rStyle w:val="Hypertextovprepojenie"/>
            <w:sz w:val="24"/>
            <w:szCs w:val="24"/>
          </w:rPr>
          <w:t>https://www.youtube.com/watch?v=_hiAXXITzJM</w:t>
        </w:r>
      </w:hyperlink>
    </w:p>
    <w:p w:rsidR="006F084D" w:rsidRPr="00F4371E" w:rsidRDefault="006F084D" w:rsidP="006F084D">
      <w:pPr>
        <w:pStyle w:val="Odsekzoznamu"/>
        <w:numPr>
          <w:ilvl w:val="0"/>
          <w:numId w:val="8"/>
        </w:numPr>
        <w:spacing w:after="0"/>
        <w:ind w:left="426" w:hanging="426"/>
        <w:rPr>
          <w:b/>
        </w:rPr>
      </w:pPr>
      <w:r>
        <w:rPr>
          <w:b/>
        </w:rPr>
        <w:t xml:space="preserve">Na doštudovanie </w:t>
      </w:r>
      <w:r w:rsidRPr="006F084D">
        <w:t>môžete použiť aj učebnic</w:t>
      </w:r>
      <w:r>
        <w:t>e</w:t>
      </w:r>
      <w:r w:rsidRPr="006F084D">
        <w:t>, zbierk</w:t>
      </w:r>
      <w:r>
        <w:t>y</w:t>
      </w:r>
      <w:r w:rsidRPr="006F084D">
        <w:t xml:space="preserve"> úloh, alebo materiály </w:t>
      </w:r>
      <w:r>
        <w:t>z</w:t>
      </w:r>
      <w:r w:rsidRPr="006F084D">
        <w:t xml:space="preserve"> webstrán</w:t>
      </w:r>
      <w:r>
        <w:t>o</w:t>
      </w:r>
      <w:r w:rsidRPr="006F084D">
        <w:t>k</w:t>
      </w:r>
      <w:r>
        <w:t xml:space="preserve">. </w:t>
      </w:r>
      <w:r w:rsidR="00F4371E">
        <w:t>N</w:t>
      </w:r>
      <w:r>
        <w:t>apríklad</w:t>
      </w:r>
      <w:r w:rsidR="00F4371E">
        <w:t xml:space="preserve"> </w:t>
      </w:r>
      <w:r>
        <w:t>:</w:t>
      </w:r>
      <w:r w:rsidR="00F4371E">
        <w:t xml:space="preserve"> </w:t>
      </w:r>
    </w:p>
    <w:p w:rsidR="00F4371E" w:rsidRPr="00F4371E" w:rsidRDefault="00F4371E" w:rsidP="00F4371E">
      <w:pPr>
        <w:spacing w:after="60"/>
        <w:ind w:left="425"/>
        <w:rPr>
          <w:rStyle w:val="Hypertextovprepojenie"/>
          <w:sz w:val="24"/>
          <w:szCs w:val="24"/>
        </w:rPr>
      </w:pPr>
      <w:hyperlink r:id="rId12" w:history="1">
        <w:r w:rsidRPr="00F4371E">
          <w:rPr>
            <w:rStyle w:val="Hypertextovprepojenie"/>
            <w:sz w:val="24"/>
            <w:szCs w:val="24"/>
          </w:rPr>
          <w:t>https://www.galeje.sk/web_object/9476.pdf</w:t>
        </w:r>
      </w:hyperlink>
    </w:p>
    <w:p w:rsidR="00F4371E" w:rsidRPr="00F4371E" w:rsidRDefault="00F4371E" w:rsidP="00F4371E">
      <w:pPr>
        <w:spacing w:after="60"/>
        <w:ind w:left="425"/>
        <w:rPr>
          <w:rStyle w:val="Hypertextovprepojenie"/>
          <w:sz w:val="24"/>
          <w:szCs w:val="24"/>
        </w:rPr>
      </w:pPr>
      <w:hyperlink r:id="rId13" w:history="1">
        <w:r w:rsidRPr="00F4371E">
          <w:rPr>
            <w:rStyle w:val="Hypertextovprepojenie"/>
            <w:sz w:val="24"/>
            <w:szCs w:val="24"/>
          </w:rPr>
          <w:t>https://oskole.detiamy.sk/clanok/goniometricke-rovnice-a-nerovnice</w:t>
        </w:r>
      </w:hyperlink>
    </w:p>
    <w:p w:rsidR="00F4371E" w:rsidRPr="00F4371E" w:rsidRDefault="00F4371E" w:rsidP="00F4371E">
      <w:pPr>
        <w:spacing w:after="60"/>
        <w:ind w:left="425"/>
        <w:rPr>
          <w:rStyle w:val="Hypertextovprepojenie"/>
          <w:sz w:val="24"/>
          <w:szCs w:val="24"/>
        </w:rPr>
      </w:pPr>
      <w:hyperlink r:id="rId14" w:history="1">
        <w:r w:rsidRPr="00F4371E">
          <w:rPr>
            <w:rStyle w:val="Hypertextovprepojenie"/>
            <w:sz w:val="24"/>
            <w:szCs w:val="24"/>
          </w:rPr>
          <w:t>https://matematika.cz/goniometricke-rovnice</w:t>
        </w:r>
      </w:hyperlink>
    </w:p>
    <w:p w:rsidR="00F4371E" w:rsidRPr="00F4371E" w:rsidRDefault="00F4371E" w:rsidP="00F4371E">
      <w:pPr>
        <w:spacing w:after="60"/>
        <w:ind w:left="425"/>
        <w:rPr>
          <w:rStyle w:val="Hypertextovprepojenie"/>
          <w:sz w:val="24"/>
          <w:szCs w:val="24"/>
        </w:rPr>
      </w:pPr>
      <w:hyperlink r:id="rId15" w:history="1">
        <w:r w:rsidRPr="00F4371E">
          <w:rPr>
            <w:rStyle w:val="Hypertextovprepojenie"/>
            <w:sz w:val="24"/>
            <w:szCs w:val="24"/>
          </w:rPr>
          <w:t>http://kdm.karlin.mff.cuni.cz/diplomky/motyckova/Stranky_s_aplety/Urcovani_hodnot_goniom_fci.html</w:t>
        </w:r>
      </w:hyperlink>
    </w:p>
    <w:p w:rsidR="006F084D" w:rsidRPr="006F084D" w:rsidRDefault="006F084D" w:rsidP="006F084D">
      <w:pPr>
        <w:spacing w:after="0"/>
        <w:rPr>
          <w:b/>
        </w:rPr>
      </w:pPr>
    </w:p>
    <w:p w:rsidR="006F084D" w:rsidRPr="006F084D" w:rsidRDefault="006F084D" w:rsidP="006F084D">
      <w:pPr>
        <w:ind w:left="360"/>
        <w:rPr>
          <w:rStyle w:val="Hypertextovprepojenie"/>
        </w:rPr>
      </w:pPr>
    </w:p>
    <w:p w:rsidR="00F4371E" w:rsidRDefault="00F4371E" w:rsidP="00F437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GONIOMETRICKÉ ROVNICE</w:t>
      </w:r>
      <w:r>
        <w:rPr>
          <w:b/>
          <w:sz w:val="28"/>
          <w:szCs w:val="28"/>
        </w:rPr>
        <w:t xml:space="preserve"> typy f(x) = a</w:t>
      </w:r>
    </w:p>
    <w:p w:rsidR="00F4371E" w:rsidRDefault="00F4371E" w:rsidP="00F4371E">
      <w:pPr>
        <w:spacing w:after="0"/>
        <w:jc w:val="center"/>
        <w:rPr>
          <w:b/>
          <w:sz w:val="28"/>
          <w:szCs w:val="28"/>
        </w:rPr>
      </w:pPr>
    </w:p>
    <w:p w:rsidR="00863515" w:rsidRPr="00F4371E" w:rsidRDefault="00F4371E" w:rsidP="00F4371E">
      <w:pPr>
        <w:spacing w:after="0"/>
        <w:rPr>
          <w:sz w:val="24"/>
          <w:szCs w:val="24"/>
        </w:rPr>
      </w:pPr>
      <w:r>
        <w:rPr>
          <w:b/>
        </w:rPr>
        <w:t>P</w:t>
      </w:r>
      <w:r w:rsidR="007E4A99" w:rsidRPr="00B95D90">
        <w:rPr>
          <w:b/>
        </w:rPr>
        <w:t>ríklad</w:t>
      </w:r>
      <w:r w:rsidR="001156F1">
        <w:rPr>
          <w:b/>
        </w:rPr>
        <w:t xml:space="preserve"> 1</w:t>
      </w:r>
      <w:r w:rsidR="007E4A99" w:rsidRPr="00B95D90">
        <w:rPr>
          <w:b/>
        </w:rPr>
        <w:t>:</w:t>
      </w:r>
    </w:p>
    <w:p w:rsidR="00135C10" w:rsidRDefault="00135C10" w:rsidP="00863515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Riešte v R goniometrickú rovnicu  </w:t>
      </w:r>
      <w:r w:rsidRPr="0018253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sin x = 0,5</w:t>
      </w:r>
      <w:r>
        <w:rPr>
          <w:rFonts w:asciiTheme="minorHAnsi" w:eastAsiaTheme="minorHAnsi" w:hAnsiTheme="minorHAnsi" w:cstheme="minorBidi"/>
          <w:lang w:eastAsia="en-US"/>
        </w:rPr>
        <w:t xml:space="preserve">  (1/2)</w:t>
      </w:r>
    </w:p>
    <w:p w:rsidR="00F4371E" w:rsidRDefault="00F4371E" w:rsidP="00863515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135C10" w:rsidRDefault="00110BB0" w:rsidP="00135C10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5B3B99" wp14:editId="5D0A0737">
            <wp:simplePos x="0" y="0"/>
            <wp:positionH relativeFrom="column">
              <wp:posOffset>2515178</wp:posOffset>
            </wp:positionH>
            <wp:positionV relativeFrom="paragraph">
              <wp:posOffset>246149</wp:posOffset>
            </wp:positionV>
            <wp:extent cx="2075108" cy="547254"/>
            <wp:effectExtent l="0" t="0" r="1905" b="5715"/>
            <wp:wrapNone/>
            <wp:docPr id="3" name="Obrázok 3" descr="PPT - GoniometrickÃ© vzorce PowerPoint Presentation,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PT - GoniometrickÃ© vzorce PowerPoint Presentation, free downloa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3" t="20875" r="3351" b="46722"/>
                    <a:stretch/>
                  </pic:blipFill>
                  <pic:spPr bwMode="auto">
                    <a:xfrm>
                      <a:off x="0" y="0"/>
                      <a:ext cx="2075108" cy="54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C10">
        <w:rPr>
          <w:rFonts w:asciiTheme="minorHAnsi" w:eastAsiaTheme="minorHAnsi" w:hAnsiTheme="minorHAnsi" w:cstheme="minorBidi"/>
          <w:lang w:eastAsia="en-US"/>
        </w:rPr>
        <w:t>„Znamienko“ : funkcia sínus má znamienko + v I. a II. kvadrante (+0,5) podľa tab.1</w:t>
      </w:r>
      <w:r>
        <w:rPr>
          <w:rFonts w:asciiTheme="minorHAnsi" w:eastAsiaTheme="minorHAnsi" w:hAnsiTheme="minorHAnsi" w:cstheme="minorBidi"/>
          <w:lang w:eastAsia="en-US"/>
        </w:rPr>
        <w:t>, alebo podľa grafu funkcie sínus</w:t>
      </w:r>
    </w:p>
    <w:p w:rsidR="00110BB0" w:rsidRDefault="00110BB0" w:rsidP="00110BB0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110BB0" w:rsidRDefault="00110BB0" w:rsidP="00110BB0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110BB0" w:rsidRDefault="00110BB0" w:rsidP="00110BB0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135C10" w:rsidRDefault="00110BB0" w:rsidP="00135C10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2336" behindDoc="0" locked="0" layoutInCell="1" allowOverlap="1" wp14:anchorId="6C586148" wp14:editId="1598F9F3">
            <wp:simplePos x="0" y="0"/>
            <wp:positionH relativeFrom="margin">
              <wp:posOffset>3852314</wp:posOffset>
            </wp:positionH>
            <wp:positionV relativeFrom="paragraph">
              <wp:posOffset>750339</wp:posOffset>
            </wp:positionV>
            <wp:extent cx="1724371" cy="1489914"/>
            <wp:effectExtent l="0" t="0" r="9525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inheitskreis-sinus.pn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54" cy="149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D58509" wp14:editId="505D896E">
            <wp:simplePos x="0" y="0"/>
            <wp:positionH relativeFrom="column">
              <wp:posOffset>1365365</wp:posOffset>
            </wp:positionH>
            <wp:positionV relativeFrom="paragraph">
              <wp:posOffset>223578</wp:posOffset>
            </wp:positionV>
            <wp:extent cx="1903869" cy="782781"/>
            <wp:effectExtent l="0" t="0" r="1270" b="0"/>
            <wp:wrapNone/>
            <wp:docPr id="5" name="Obrázok 5" descr="PPT - GoniometrickÃ© fukncie PowerPoint Presentation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PT - GoniometrickÃ© fukncie PowerPoint Presentation,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7" t="34554" r="46002" b="41723"/>
                    <a:stretch/>
                  </pic:blipFill>
                  <pic:spPr bwMode="auto">
                    <a:xfrm>
                      <a:off x="0" y="0"/>
                      <a:ext cx="1903869" cy="78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C10">
        <w:rPr>
          <w:rFonts w:asciiTheme="minorHAnsi" w:eastAsiaTheme="minorHAnsi" w:hAnsiTheme="minorHAnsi" w:cstheme="minorBidi"/>
          <w:lang w:eastAsia="en-US"/>
        </w:rPr>
        <w:t xml:space="preserve">Základný uhol = uhol z I. kvadrantu je podľa tab.2  </w:t>
      </w:r>
      <w:r w:rsidR="00182530">
        <w:rPr>
          <w:rFonts w:asciiTheme="minorHAnsi" w:eastAsiaTheme="minorHAnsi" w:hAnsiTheme="minorHAnsi" w:cstheme="minorBidi"/>
          <w:lang w:eastAsia="en-US"/>
        </w:rPr>
        <w:t>pre sínus</w:t>
      </w:r>
      <w:r>
        <w:rPr>
          <w:rFonts w:asciiTheme="minorHAnsi" w:eastAsiaTheme="minorHAnsi" w:hAnsiTheme="minorHAnsi" w:cstheme="minorBidi"/>
          <w:lang w:eastAsia="en-US"/>
        </w:rPr>
        <w:t xml:space="preserve"> x = 0,5 </w:t>
      </w:r>
      <w:r>
        <w:rPr>
          <w:rFonts w:asciiTheme="minorHAnsi" w:eastAsiaTheme="minorHAnsi" w:hAnsiTheme="minorHAnsi" w:cstheme="minorBidi"/>
          <w:lang w:eastAsia="en-US"/>
        </w:rPr>
        <w:br/>
      </w:r>
      <w:r w:rsidR="00135C10">
        <w:rPr>
          <w:rFonts w:asciiTheme="minorHAnsi" w:eastAsiaTheme="minorHAnsi" w:hAnsiTheme="minorHAnsi" w:cstheme="minorBidi"/>
          <w:lang w:eastAsia="en-US"/>
        </w:rPr>
        <w:t>x</w:t>
      </w:r>
      <w:r w:rsidR="00135C10" w:rsidRPr="00135C10">
        <w:rPr>
          <w:rFonts w:asciiTheme="minorHAnsi" w:eastAsiaTheme="minorHAnsi" w:hAnsiTheme="minorHAnsi" w:cstheme="minorBidi"/>
          <w:vertAlign w:val="subscript"/>
          <w:lang w:eastAsia="en-US"/>
        </w:rPr>
        <w:t>0</w:t>
      </w:r>
      <w:r w:rsidR="00135C10">
        <w:rPr>
          <w:rFonts w:asciiTheme="minorHAnsi" w:eastAsiaTheme="minorHAnsi" w:hAnsiTheme="minorHAnsi" w:cstheme="minorBidi"/>
          <w:lang w:eastAsia="en-US"/>
        </w:rPr>
        <w:t xml:space="preserve"> = 30°</w:t>
      </w: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Theme="minorHAnsi" w:eastAsiaTheme="minorHAnsi" w:hAnsiTheme="minorHAnsi" w:cstheme="minorBidi"/>
          <w:lang w:eastAsia="en-US"/>
        </w:rPr>
        <w:br/>
      </w:r>
    </w:p>
    <w:p w:rsidR="00110BB0" w:rsidRDefault="00110BB0" w:rsidP="00110BB0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Riešenie bude teda v I. kvadrante a v II. </w:t>
      </w:r>
      <w:r>
        <w:rPr>
          <w:rFonts w:asciiTheme="minorHAnsi" w:eastAsiaTheme="minorHAnsi" w:hAnsiTheme="minorHAnsi" w:cstheme="minorBidi"/>
          <w:lang w:eastAsia="en-US"/>
        </w:rPr>
        <w:t>kvadrante</w:t>
      </w:r>
      <w:r>
        <w:rPr>
          <w:rFonts w:asciiTheme="minorHAnsi" w:eastAsiaTheme="minorHAnsi" w:hAnsiTheme="minorHAnsi" w:cstheme="minorBidi"/>
          <w:lang w:eastAsia="en-US"/>
        </w:rPr>
        <w:t>:</w:t>
      </w:r>
    </w:p>
    <w:p w:rsidR="00135C10" w:rsidRDefault="00110BB0" w:rsidP="00110BB0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</w:t>
      </w:r>
      <w:r w:rsidRPr="00110BB0">
        <w:rPr>
          <w:rFonts w:asciiTheme="minorHAnsi" w:eastAsiaTheme="minorHAnsi" w:hAnsiTheme="minorHAnsi" w:cstheme="minorBidi"/>
          <w:lang w:eastAsia="en-US"/>
        </w:rPr>
        <w:t>I.</w:t>
      </w:r>
      <w:r>
        <w:rPr>
          <w:rFonts w:asciiTheme="minorHAnsi" w:eastAsiaTheme="minorHAnsi" w:hAnsiTheme="minorHAnsi" w:cstheme="minorBidi"/>
          <w:lang w:eastAsia="en-US"/>
        </w:rPr>
        <w:t xml:space="preserve">  kvadrant: x</w:t>
      </w:r>
      <w:r w:rsidRPr="00110BB0">
        <w:rPr>
          <w:rFonts w:asciiTheme="minorHAnsi" w:eastAsiaTheme="minorHAnsi" w:hAnsiTheme="minorHAnsi" w:cstheme="minorBidi"/>
          <w:vertAlign w:val="subscript"/>
          <w:lang w:eastAsia="en-US"/>
        </w:rPr>
        <w:t>1</w:t>
      </w:r>
      <w:r>
        <w:rPr>
          <w:rFonts w:asciiTheme="minorHAnsi" w:eastAsiaTheme="minorHAnsi" w:hAnsiTheme="minorHAnsi" w:cstheme="minorBidi"/>
          <w:lang w:eastAsia="en-US"/>
        </w:rPr>
        <w:t xml:space="preserve"> = </w:t>
      </w:r>
      <w:r w:rsidRPr="00993D79">
        <w:rPr>
          <w:rFonts w:asciiTheme="minorHAnsi" w:eastAsiaTheme="minorHAnsi" w:hAnsiTheme="minorHAnsi" w:cstheme="minorBidi"/>
          <w:highlight w:val="yellow"/>
          <w:lang w:eastAsia="en-US"/>
        </w:rPr>
        <w:t>3O°+ k. 360°</w:t>
      </w:r>
      <w:r>
        <w:rPr>
          <w:rFonts w:asciiTheme="minorHAnsi" w:eastAsiaTheme="minorHAnsi" w:hAnsiTheme="minorHAnsi" w:cstheme="minorBidi"/>
          <w:lang w:eastAsia="en-US"/>
        </w:rPr>
        <w:br/>
        <w:t xml:space="preserve">          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110BB0">
        <w:rPr>
          <w:rFonts w:asciiTheme="minorHAnsi" w:eastAsiaTheme="minorHAnsi" w:hAnsiTheme="minorHAnsi" w:cstheme="minorBidi"/>
          <w:lang w:eastAsia="en-US"/>
        </w:rPr>
        <w:t>I</w:t>
      </w:r>
      <w:r>
        <w:rPr>
          <w:rFonts w:asciiTheme="minorHAnsi" w:eastAsiaTheme="minorHAnsi" w:hAnsiTheme="minorHAnsi" w:cstheme="minorBidi"/>
          <w:lang w:eastAsia="en-US"/>
        </w:rPr>
        <w:t>I</w:t>
      </w:r>
      <w:r w:rsidRPr="00110BB0">
        <w:rPr>
          <w:rFonts w:asciiTheme="minorHAnsi" w:eastAsiaTheme="minorHAnsi" w:hAnsiTheme="minorHAnsi" w:cstheme="minorBidi"/>
          <w:lang w:eastAsia="en-US"/>
        </w:rPr>
        <w:t>.</w:t>
      </w:r>
      <w:r>
        <w:rPr>
          <w:rFonts w:asciiTheme="minorHAnsi" w:eastAsiaTheme="minorHAnsi" w:hAnsiTheme="minorHAnsi" w:cstheme="minorBidi"/>
          <w:lang w:eastAsia="en-US"/>
        </w:rPr>
        <w:t xml:space="preserve"> kvadrant: x</w:t>
      </w:r>
      <w:r>
        <w:rPr>
          <w:rFonts w:asciiTheme="minorHAnsi" w:eastAsiaTheme="minorHAnsi" w:hAnsiTheme="minorHAnsi" w:cstheme="minorBidi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lang w:eastAsia="en-US"/>
        </w:rPr>
        <w:t xml:space="preserve"> = </w:t>
      </w:r>
      <w:r>
        <w:rPr>
          <w:rFonts w:asciiTheme="minorHAnsi" w:eastAsiaTheme="minorHAnsi" w:hAnsiTheme="minorHAnsi" w:cstheme="minorBidi"/>
          <w:lang w:eastAsia="en-US"/>
        </w:rPr>
        <w:t>(180°- 30°)</w:t>
      </w:r>
      <w:r>
        <w:rPr>
          <w:rFonts w:asciiTheme="minorHAnsi" w:eastAsiaTheme="minorHAnsi" w:hAnsiTheme="minorHAnsi" w:cstheme="minorBidi"/>
          <w:lang w:eastAsia="en-US"/>
        </w:rPr>
        <w:t>+ k. 360°</w:t>
      </w:r>
      <w:r>
        <w:rPr>
          <w:rFonts w:asciiTheme="minorHAnsi" w:eastAsiaTheme="minorHAnsi" w:hAnsiTheme="minorHAnsi" w:cstheme="minorBidi"/>
          <w:lang w:eastAsia="en-US"/>
        </w:rPr>
        <w:t xml:space="preserve"> = </w:t>
      </w:r>
      <w:r w:rsidRPr="00993D79">
        <w:rPr>
          <w:rFonts w:asciiTheme="minorHAnsi" w:eastAsiaTheme="minorHAnsi" w:hAnsiTheme="minorHAnsi" w:cstheme="minorBidi"/>
          <w:highlight w:val="yellow"/>
          <w:lang w:eastAsia="en-US"/>
        </w:rPr>
        <w:t>15</w:t>
      </w:r>
      <w:r w:rsidRPr="00993D79">
        <w:rPr>
          <w:rFonts w:asciiTheme="minorHAnsi" w:eastAsiaTheme="minorHAnsi" w:hAnsiTheme="minorHAnsi" w:cstheme="minorBidi"/>
          <w:highlight w:val="yellow"/>
          <w:lang w:eastAsia="en-US"/>
        </w:rPr>
        <w:t>0°+ k. 360°</w:t>
      </w:r>
    </w:p>
    <w:p w:rsidR="00110BB0" w:rsidRDefault="00110BB0" w:rsidP="00110BB0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1156F1" w:rsidRDefault="001156F1" w:rsidP="001156F1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Perióda vyjadruje ďalšie riešenia </w:t>
      </w:r>
      <w:r>
        <w:rPr>
          <w:rFonts w:asciiTheme="minorHAnsi" w:eastAsiaTheme="minorHAnsi" w:hAnsiTheme="minorHAnsi" w:cstheme="minorHAnsi"/>
          <w:lang w:eastAsia="en-US"/>
        </w:rPr>
        <w:t>&gt;</w:t>
      </w:r>
      <w:r>
        <w:rPr>
          <w:rFonts w:asciiTheme="minorHAnsi" w:eastAsiaTheme="minorHAnsi" w:hAnsiTheme="minorHAnsi" w:cstheme="minorBidi"/>
          <w:lang w:eastAsia="en-US"/>
        </w:rPr>
        <w:t xml:space="preserve"> 360°</w:t>
      </w:r>
      <w:r>
        <w:rPr>
          <w:rFonts w:asciiTheme="minorHAnsi" w:eastAsiaTheme="minorHAnsi" w:hAnsiTheme="minorHAnsi" w:cstheme="minorBidi"/>
          <w:lang w:eastAsia="en-US"/>
        </w:rPr>
        <w:br/>
        <w:t xml:space="preserve">napríklad pre k=1 </w:t>
      </w:r>
    </w:p>
    <w:p w:rsidR="001156F1" w:rsidRDefault="001156F1" w:rsidP="001156F1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</w:t>
      </w:r>
      <w:r w:rsidRPr="00110BB0">
        <w:rPr>
          <w:rFonts w:asciiTheme="minorHAnsi" w:eastAsiaTheme="minorHAnsi" w:hAnsiTheme="minorHAnsi" w:cstheme="minorBidi"/>
          <w:lang w:eastAsia="en-US"/>
        </w:rPr>
        <w:t>I.</w:t>
      </w:r>
      <w:r>
        <w:rPr>
          <w:rFonts w:asciiTheme="minorHAnsi" w:eastAsiaTheme="minorHAnsi" w:hAnsiTheme="minorHAnsi" w:cstheme="minorBidi"/>
          <w:lang w:eastAsia="en-US"/>
        </w:rPr>
        <w:t xml:space="preserve">  kvadrant: x</w:t>
      </w:r>
      <w:r w:rsidRPr="00110BB0">
        <w:rPr>
          <w:rFonts w:asciiTheme="minorHAnsi" w:eastAsiaTheme="minorHAnsi" w:hAnsiTheme="minorHAnsi" w:cstheme="minorBidi"/>
          <w:vertAlign w:val="subscript"/>
          <w:lang w:eastAsia="en-US"/>
        </w:rPr>
        <w:t>1</w:t>
      </w:r>
      <w:r>
        <w:rPr>
          <w:rFonts w:asciiTheme="minorHAnsi" w:eastAsiaTheme="minorHAnsi" w:hAnsiTheme="minorHAnsi" w:cstheme="minorBidi"/>
          <w:lang w:eastAsia="en-US"/>
        </w:rPr>
        <w:t xml:space="preserve"> =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 xml:space="preserve">3O°+ </w:t>
      </w:r>
      <w:r>
        <w:rPr>
          <w:rFonts w:asciiTheme="minorHAnsi" w:eastAsiaTheme="minorHAnsi" w:hAnsiTheme="minorHAnsi" w:cstheme="minorBidi"/>
          <w:lang w:eastAsia="en-US"/>
        </w:rPr>
        <w:t>1</w:t>
      </w:r>
      <w:r>
        <w:rPr>
          <w:rFonts w:asciiTheme="minorHAnsi" w:eastAsiaTheme="minorHAnsi" w:hAnsiTheme="minorHAnsi" w:cstheme="minorBidi"/>
          <w:lang w:eastAsia="en-US"/>
        </w:rPr>
        <w:t>. 360°</w:t>
      </w:r>
      <w:r>
        <w:rPr>
          <w:rFonts w:asciiTheme="minorHAnsi" w:eastAsiaTheme="minorHAnsi" w:hAnsiTheme="minorHAnsi" w:cstheme="minorBidi"/>
          <w:lang w:eastAsia="en-US"/>
        </w:rPr>
        <w:t xml:space="preserve"> = 390°  (pozri si obrázok grafu)</w:t>
      </w:r>
      <w:r>
        <w:rPr>
          <w:rFonts w:asciiTheme="minorHAnsi" w:eastAsiaTheme="minorHAnsi" w:hAnsiTheme="minorHAnsi" w:cstheme="minorBidi"/>
          <w:lang w:eastAsia="en-US"/>
        </w:rPr>
        <w:br/>
        <w:t xml:space="preserve">            </w:t>
      </w:r>
      <w:r w:rsidRPr="00110BB0">
        <w:rPr>
          <w:rFonts w:asciiTheme="minorHAnsi" w:eastAsiaTheme="minorHAnsi" w:hAnsiTheme="minorHAnsi" w:cstheme="minorBidi"/>
          <w:lang w:eastAsia="en-US"/>
        </w:rPr>
        <w:t>I</w:t>
      </w:r>
      <w:r>
        <w:rPr>
          <w:rFonts w:asciiTheme="minorHAnsi" w:eastAsiaTheme="minorHAnsi" w:hAnsiTheme="minorHAnsi" w:cstheme="minorBidi"/>
          <w:lang w:eastAsia="en-US"/>
        </w:rPr>
        <w:t>I</w:t>
      </w:r>
      <w:r w:rsidRPr="00110BB0">
        <w:rPr>
          <w:rFonts w:asciiTheme="minorHAnsi" w:eastAsiaTheme="minorHAnsi" w:hAnsiTheme="minorHAnsi" w:cstheme="minorBidi"/>
          <w:lang w:eastAsia="en-US"/>
        </w:rPr>
        <w:t>.</w:t>
      </w:r>
      <w:r>
        <w:rPr>
          <w:rFonts w:asciiTheme="minorHAnsi" w:eastAsiaTheme="minorHAnsi" w:hAnsiTheme="minorHAnsi" w:cstheme="minorBidi"/>
          <w:lang w:eastAsia="en-US"/>
        </w:rPr>
        <w:t xml:space="preserve"> kvadrant: x</w:t>
      </w:r>
      <w:r>
        <w:rPr>
          <w:rFonts w:asciiTheme="minorHAnsi" w:eastAsiaTheme="minorHAnsi" w:hAnsiTheme="minorHAnsi" w:cstheme="minorBidi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lang w:eastAsia="en-US"/>
        </w:rPr>
        <w:t xml:space="preserve"> = 150°+ </w:t>
      </w:r>
      <w:r>
        <w:rPr>
          <w:rFonts w:asciiTheme="minorHAnsi" w:eastAsiaTheme="minorHAnsi" w:hAnsiTheme="minorHAnsi" w:cstheme="minorBidi"/>
          <w:lang w:eastAsia="en-US"/>
        </w:rPr>
        <w:t>1.</w:t>
      </w:r>
      <w:r>
        <w:rPr>
          <w:rFonts w:asciiTheme="minorHAnsi" w:eastAsiaTheme="minorHAnsi" w:hAnsiTheme="minorHAnsi" w:cstheme="minorBidi"/>
          <w:lang w:eastAsia="en-US"/>
        </w:rPr>
        <w:t>360°</w:t>
      </w:r>
      <w:r>
        <w:rPr>
          <w:rFonts w:asciiTheme="minorHAnsi" w:eastAsiaTheme="minorHAnsi" w:hAnsiTheme="minorHAnsi" w:cstheme="minorBidi"/>
          <w:lang w:eastAsia="en-US"/>
        </w:rPr>
        <w:t xml:space="preserve"> = 510°</w:t>
      </w:r>
    </w:p>
    <w:p w:rsidR="00110BB0" w:rsidRDefault="001156F1" w:rsidP="001156F1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1312" behindDoc="0" locked="0" layoutInCell="1" allowOverlap="1" wp14:anchorId="09E4D99C" wp14:editId="2B7CE34E">
            <wp:simplePos x="0" y="0"/>
            <wp:positionH relativeFrom="column">
              <wp:posOffset>505749</wp:posOffset>
            </wp:positionH>
            <wp:positionV relativeFrom="paragraph">
              <wp:posOffset>186690</wp:posOffset>
            </wp:positionV>
            <wp:extent cx="3588328" cy="1890566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nusgraph-0.5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4" b="16413"/>
                    <a:stretch/>
                  </pic:blipFill>
                  <pic:spPr bwMode="auto">
                    <a:xfrm>
                      <a:off x="0" y="0"/>
                      <a:ext cx="3588328" cy="1890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lang w:eastAsia="en-US"/>
        </w:rPr>
        <w:br/>
      </w:r>
    </w:p>
    <w:p w:rsidR="00182530" w:rsidRPr="00182530" w:rsidRDefault="00182530" w:rsidP="00110BB0">
      <w:pPr>
        <w:pStyle w:val="Normlnywebov"/>
        <w:shd w:val="clear" w:color="auto" w:fill="FFFFFF"/>
        <w:spacing w:before="0" w:beforeAutospacing="0" w:after="0" w:afterAutospacing="0"/>
        <w:rPr>
          <w:rFonts w:eastAsiaTheme="minorHAnsi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135C10">
        <w:rPr>
          <w:rFonts w:asciiTheme="minorHAnsi" w:eastAsiaTheme="minorHAnsi" w:hAnsiTheme="minorHAnsi" w:cstheme="minorBidi"/>
          <w:lang w:eastAsia="en-US"/>
        </w:rPr>
        <w:br/>
      </w:r>
    </w:p>
    <w:p w:rsidR="00182530" w:rsidRDefault="00182530" w:rsidP="00182530"/>
    <w:p w:rsidR="001156F1" w:rsidRDefault="001156F1" w:rsidP="00182530"/>
    <w:p w:rsidR="001156F1" w:rsidRPr="001156F1" w:rsidRDefault="001156F1" w:rsidP="001156F1"/>
    <w:p w:rsidR="001156F1" w:rsidRPr="001156F1" w:rsidRDefault="001156F1" w:rsidP="001156F1"/>
    <w:p w:rsidR="001156F1" w:rsidRPr="001156F1" w:rsidRDefault="001156F1" w:rsidP="001156F1"/>
    <w:p w:rsidR="001156F1" w:rsidRDefault="001156F1" w:rsidP="001156F1"/>
    <w:p w:rsidR="001156F1" w:rsidRPr="00F4371E" w:rsidRDefault="00993D79" w:rsidP="001156F1">
      <w:pPr>
        <w:spacing w:after="0"/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28B280DE" wp14:editId="63068B14">
            <wp:simplePos x="0" y="0"/>
            <wp:positionH relativeFrom="column">
              <wp:posOffset>4392642</wp:posOffset>
            </wp:positionH>
            <wp:positionV relativeFrom="paragraph">
              <wp:posOffset>21532</wp:posOffset>
            </wp:positionV>
            <wp:extent cx="1891146" cy="546708"/>
            <wp:effectExtent l="0" t="0" r="0" b="6350"/>
            <wp:wrapNone/>
            <wp:docPr id="9" name="Obrázok 9" descr="PPT - GoniometrickÃ© vzorce PowerPoint Presentation,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PT - GoniometrickÃ© vzorce PowerPoint Presentation, free downloa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3" t="20875" r="3351" b="46722"/>
                    <a:stretch/>
                  </pic:blipFill>
                  <pic:spPr bwMode="auto">
                    <a:xfrm>
                      <a:off x="0" y="0"/>
                      <a:ext cx="1901978" cy="54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6F1">
        <w:rPr>
          <w:b/>
        </w:rPr>
        <w:t>P</w:t>
      </w:r>
      <w:r w:rsidR="001156F1" w:rsidRPr="00B95D90">
        <w:rPr>
          <w:b/>
        </w:rPr>
        <w:t>ríklad</w:t>
      </w:r>
      <w:r w:rsidR="001156F1">
        <w:rPr>
          <w:b/>
        </w:rPr>
        <w:t xml:space="preserve"> </w:t>
      </w:r>
      <w:r w:rsidR="001156F1">
        <w:rPr>
          <w:b/>
        </w:rPr>
        <w:t>2</w:t>
      </w:r>
      <w:r w:rsidR="001156F1" w:rsidRPr="00B95D90">
        <w:rPr>
          <w:b/>
        </w:rPr>
        <w:t>:</w:t>
      </w:r>
    </w:p>
    <w:p w:rsidR="00412050" w:rsidRDefault="001156F1" w:rsidP="001156F1">
      <w:pPr>
        <w:rPr>
          <w:b/>
          <w:sz w:val="28"/>
          <w:szCs w:val="28"/>
        </w:rPr>
      </w:pPr>
      <w:r>
        <w:t xml:space="preserve">Riešte v R goniometrickú rovnicu  </w:t>
      </w:r>
      <w:r w:rsidRPr="00182530">
        <w:rPr>
          <w:b/>
          <w:sz w:val="28"/>
          <w:szCs w:val="28"/>
        </w:rPr>
        <w:t xml:space="preserve">sin x = </w:t>
      </w:r>
      <w:r>
        <w:rPr>
          <w:b/>
          <w:sz w:val="28"/>
          <w:szCs w:val="28"/>
        </w:rPr>
        <w:t>-</w:t>
      </w:r>
      <w:r w:rsidRPr="00182530">
        <w:rPr>
          <w:b/>
          <w:sz w:val="28"/>
          <w:szCs w:val="28"/>
        </w:rPr>
        <w:t>0,5</w:t>
      </w:r>
      <w:r>
        <w:rPr>
          <w:b/>
          <w:sz w:val="28"/>
          <w:szCs w:val="28"/>
        </w:rPr>
        <w:t xml:space="preserve"> </w:t>
      </w:r>
    </w:p>
    <w:p w:rsidR="001156F1" w:rsidRDefault="001156F1" w:rsidP="001156F1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28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„Znamienko</w:t>
      </w:r>
      <w:r>
        <w:rPr>
          <w:rFonts w:asciiTheme="minorHAnsi" w:eastAsiaTheme="minorHAnsi" w:hAnsiTheme="minorHAnsi" w:cstheme="minorBidi"/>
          <w:lang w:eastAsia="en-US"/>
        </w:rPr>
        <w:t xml:space="preserve"> mínus“ má</w:t>
      </w:r>
      <w:r>
        <w:rPr>
          <w:rFonts w:asciiTheme="minorHAnsi" w:eastAsiaTheme="minorHAnsi" w:hAnsiTheme="minorHAnsi" w:cstheme="minorBidi"/>
          <w:lang w:eastAsia="en-US"/>
        </w:rPr>
        <w:t xml:space="preserve"> funkcia sínus v </w:t>
      </w:r>
      <w:r>
        <w:rPr>
          <w:rFonts w:asciiTheme="minorHAnsi" w:eastAsiaTheme="minorHAnsi" w:hAnsiTheme="minorHAnsi" w:cstheme="minorBidi"/>
          <w:lang w:eastAsia="en-US"/>
        </w:rPr>
        <w:t>II</w:t>
      </w:r>
      <w:r>
        <w:rPr>
          <w:rFonts w:asciiTheme="minorHAnsi" w:eastAsiaTheme="minorHAnsi" w:hAnsiTheme="minorHAnsi" w:cstheme="minorBidi"/>
          <w:lang w:eastAsia="en-US"/>
        </w:rPr>
        <w:t>I. a I</w:t>
      </w:r>
      <w:r>
        <w:rPr>
          <w:rFonts w:asciiTheme="minorHAnsi" w:eastAsiaTheme="minorHAnsi" w:hAnsiTheme="minorHAnsi" w:cstheme="minorBidi"/>
          <w:lang w:eastAsia="en-US"/>
        </w:rPr>
        <w:t>V</w:t>
      </w:r>
      <w:r>
        <w:rPr>
          <w:rFonts w:asciiTheme="minorHAnsi" w:eastAsiaTheme="minorHAnsi" w:hAnsiTheme="minorHAnsi" w:cstheme="minorBidi"/>
          <w:lang w:eastAsia="en-US"/>
        </w:rPr>
        <w:t>. kvadrante (</w:t>
      </w:r>
      <w:r>
        <w:rPr>
          <w:rFonts w:asciiTheme="minorHAnsi" w:eastAsiaTheme="minorHAnsi" w:hAnsiTheme="minorHAnsi" w:cstheme="minorBidi"/>
          <w:lang w:eastAsia="en-US"/>
        </w:rPr>
        <w:t>-</w:t>
      </w:r>
      <w:r>
        <w:rPr>
          <w:rFonts w:asciiTheme="minorHAnsi" w:eastAsiaTheme="minorHAnsi" w:hAnsiTheme="minorHAnsi" w:cstheme="minorBidi"/>
          <w:lang w:eastAsia="en-US"/>
        </w:rPr>
        <w:t xml:space="preserve">0,5)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1156F1" w:rsidRDefault="001156F1" w:rsidP="001156F1">
      <w:pPr>
        <w:pStyle w:val="Normlnywebov"/>
        <w:shd w:val="clear" w:color="auto" w:fill="FFFFFF"/>
        <w:spacing w:before="0" w:beforeAutospacing="0" w:after="0" w:afterAutospacing="0"/>
        <w:ind w:left="426" w:hanging="28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1A20B3A" wp14:editId="709592F9">
            <wp:simplePos x="0" y="0"/>
            <wp:positionH relativeFrom="column">
              <wp:posOffset>4392064</wp:posOffset>
            </wp:positionH>
            <wp:positionV relativeFrom="paragraph">
              <wp:posOffset>21647</wp:posOffset>
            </wp:positionV>
            <wp:extent cx="1903869" cy="782781"/>
            <wp:effectExtent l="0" t="0" r="1270" b="0"/>
            <wp:wrapNone/>
            <wp:docPr id="11" name="Obrázok 11" descr="PPT - GoniometrickÃ© fukncie PowerPoint Presentation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PT - GoniometrickÃ© fukncie PowerPoint Presentation,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7" t="34554" r="46002" b="41723"/>
                    <a:stretch/>
                  </pic:blipFill>
                  <pic:spPr bwMode="auto">
                    <a:xfrm>
                      <a:off x="0" y="0"/>
                      <a:ext cx="1903869" cy="78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6F1" w:rsidRDefault="001156F1" w:rsidP="001156F1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28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Základný uhol = uhol z I. kvadrantu je podľa tab.2  pre sínus x = 0,5 </w:t>
      </w:r>
      <w:r>
        <w:rPr>
          <w:rFonts w:asciiTheme="minorHAnsi" w:eastAsiaTheme="minorHAnsi" w:hAnsiTheme="minorHAnsi" w:cstheme="minorBidi"/>
          <w:lang w:eastAsia="en-US"/>
        </w:rPr>
        <w:br/>
        <w:t>x</w:t>
      </w:r>
      <w:r w:rsidRPr="00135C10">
        <w:rPr>
          <w:rFonts w:asciiTheme="minorHAnsi" w:eastAsiaTheme="minorHAnsi" w:hAnsiTheme="minorHAnsi" w:cstheme="minorBidi"/>
          <w:vertAlign w:val="subscript"/>
          <w:lang w:eastAsia="en-US"/>
        </w:rPr>
        <w:t>0</w:t>
      </w:r>
      <w:r>
        <w:rPr>
          <w:rFonts w:asciiTheme="minorHAnsi" w:eastAsiaTheme="minorHAnsi" w:hAnsiTheme="minorHAnsi" w:cstheme="minorBidi"/>
          <w:lang w:eastAsia="en-US"/>
        </w:rPr>
        <w:t xml:space="preserve"> = 30°</w:t>
      </w:r>
      <w:r>
        <w:rPr>
          <w:rFonts w:asciiTheme="minorHAnsi" w:eastAsiaTheme="minorHAnsi" w:hAnsiTheme="minorHAnsi" w:cstheme="minorBidi"/>
          <w:lang w:eastAsia="en-US"/>
        </w:rPr>
        <w:br/>
      </w:r>
    </w:p>
    <w:p w:rsidR="001156F1" w:rsidRDefault="001156F1" w:rsidP="001156F1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28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Riešenie bude teda v III. a IV. kvadrante:</w:t>
      </w:r>
    </w:p>
    <w:p w:rsidR="001156F1" w:rsidRDefault="001156F1" w:rsidP="001156F1">
      <w:pPr>
        <w:pStyle w:val="Normlnywebov"/>
        <w:shd w:val="clear" w:color="auto" w:fill="FFFFFF"/>
        <w:spacing w:before="0" w:beforeAutospacing="0" w:after="0" w:afterAutospacing="0"/>
        <w:ind w:left="426" w:hanging="28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</w:t>
      </w:r>
      <w:r w:rsidR="00993D79">
        <w:rPr>
          <w:rFonts w:asciiTheme="minorHAnsi" w:eastAsiaTheme="minorHAnsi" w:hAnsiTheme="minorHAnsi" w:cstheme="minorBidi"/>
          <w:lang w:eastAsia="en-US"/>
        </w:rPr>
        <w:t>II</w:t>
      </w:r>
      <w:r w:rsidRPr="00110BB0">
        <w:rPr>
          <w:rFonts w:asciiTheme="minorHAnsi" w:eastAsiaTheme="minorHAnsi" w:hAnsiTheme="minorHAnsi" w:cstheme="minorBidi"/>
          <w:lang w:eastAsia="en-US"/>
        </w:rPr>
        <w:t>I.</w:t>
      </w:r>
      <w:r>
        <w:rPr>
          <w:rFonts w:asciiTheme="minorHAnsi" w:eastAsiaTheme="minorHAnsi" w:hAnsiTheme="minorHAnsi" w:cstheme="minorBidi"/>
          <w:lang w:eastAsia="en-US"/>
        </w:rPr>
        <w:t xml:space="preserve">  kvadrant: x</w:t>
      </w:r>
      <w:r w:rsidRPr="00110BB0">
        <w:rPr>
          <w:rFonts w:asciiTheme="minorHAnsi" w:eastAsiaTheme="minorHAnsi" w:hAnsiTheme="minorHAnsi" w:cstheme="minorBidi"/>
          <w:vertAlign w:val="subscript"/>
          <w:lang w:eastAsia="en-US"/>
        </w:rPr>
        <w:t>1</w:t>
      </w:r>
      <w:r>
        <w:rPr>
          <w:rFonts w:asciiTheme="minorHAnsi" w:eastAsiaTheme="minorHAnsi" w:hAnsiTheme="minorHAnsi" w:cstheme="minorBidi"/>
          <w:lang w:eastAsia="en-US"/>
        </w:rPr>
        <w:t xml:space="preserve"> = </w:t>
      </w:r>
      <w:r w:rsidR="00993D79">
        <w:rPr>
          <w:rFonts w:asciiTheme="minorHAnsi" w:eastAsiaTheme="minorHAnsi" w:hAnsiTheme="minorHAnsi" w:cstheme="minorBidi"/>
          <w:lang w:eastAsia="en-US"/>
        </w:rPr>
        <w:t>(180°</w:t>
      </w:r>
      <w:r w:rsidR="00993D79">
        <w:rPr>
          <w:rFonts w:asciiTheme="minorHAnsi" w:eastAsiaTheme="minorHAnsi" w:hAnsiTheme="minorHAnsi" w:cstheme="minorBidi"/>
          <w:lang w:eastAsia="en-US"/>
        </w:rPr>
        <w:t>+</w:t>
      </w:r>
      <w:r w:rsidR="00993D79" w:rsidRPr="00993D79">
        <w:rPr>
          <w:rFonts w:asciiTheme="minorHAnsi" w:eastAsiaTheme="minorHAnsi" w:hAnsiTheme="minorHAnsi" w:cstheme="minorBidi"/>
          <w:lang w:eastAsia="en-US"/>
        </w:rPr>
        <w:t xml:space="preserve"> </w:t>
      </w:r>
      <w:r w:rsidR="00993D79">
        <w:rPr>
          <w:rFonts w:asciiTheme="minorHAnsi" w:eastAsiaTheme="minorHAnsi" w:hAnsiTheme="minorHAnsi" w:cstheme="minorBidi"/>
          <w:lang w:eastAsia="en-US"/>
        </w:rPr>
        <w:t>x</w:t>
      </w:r>
      <w:r w:rsidR="00993D79" w:rsidRPr="00135C10">
        <w:rPr>
          <w:rFonts w:asciiTheme="minorHAnsi" w:eastAsiaTheme="minorHAnsi" w:hAnsiTheme="minorHAnsi" w:cstheme="minorBidi"/>
          <w:vertAlign w:val="subscript"/>
          <w:lang w:eastAsia="en-US"/>
        </w:rPr>
        <w:t>0</w:t>
      </w:r>
      <w:r w:rsidR="00993D79">
        <w:rPr>
          <w:rFonts w:asciiTheme="minorHAnsi" w:eastAsiaTheme="minorHAnsi" w:hAnsiTheme="minorHAnsi" w:cstheme="minorBidi"/>
          <w:lang w:eastAsia="en-US"/>
        </w:rPr>
        <w:t>)+ k. 360°</w:t>
      </w:r>
      <w:r w:rsidR="00993D79">
        <w:rPr>
          <w:rFonts w:asciiTheme="minorHAnsi" w:eastAsiaTheme="minorHAnsi" w:hAnsiTheme="minorHAnsi" w:cstheme="minorBidi"/>
          <w:lang w:eastAsia="en-US"/>
        </w:rPr>
        <w:t>=</w:t>
      </w:r>
      <w:r w:rsidR="00993D79" w:rsidRPr="00993D79">
        <w:rPr>
          <w:rFonts w:asciiTheme="minorHAnsi" w:eastAsiaTheme="minorHAnsi" w:hAnsiTheme="minorHAnsi" w:cstheme="minorBidi"/>
          <w:lang w:eastAsia="en-US"/>
        </w:rPr>
        <w:t xml:space="preserve"> </w:t>
      </w:r>
      <w:r w:rsidR="00993D79">
        <w:rPr>
          <w:rFonts w:asciiTheme="minorHAnsi" w:eastAsiaTheme="minorHAnsi" w:hAnsiTheme="minorHAnsi" w:cstheme="minorBidi"/>
          <w:lang w:eastAsia="en-US"/>
        </w:rPr>
        <w:t>(180°+</w:t>
      </w:r>
      <w:r w:rsidR="00993D79" w:rsidRPr="00993D79">
        <w:rPr>
          <w:rFonts w:asciiTheme="minorHAnsi" w:eastAsiaTheme="minorHAnsi" w:hAnsiTheme="minorHAnsi" w:cstheme="minorBidi"/>
          <w:lang w:eastAsia="en-US"/>
        </w:rPr>
        <w:t xml:space="preserve"> </w:t>
      </w:r>
      <w:r w:rsidR="00993D79">
        <w:rPr>
          <w:rFonts w:asciiTheme="minorHAnsi" w:eastAsiaTheme="minorHAnsi" w:hAnsiTheme="minorHAnsi" w:cstheme="minorBidi"/>
          <w:lang w:eastAsia="en-US"/>
        </w:rPr>
        <w:t>30°</w:t>
      </w:r>
      <w:r w:rsidR="00993D79">
        <w:rPr>
          <w:rFonts w:asciiTheme="minorHAnsi" w:eastAsiaTheme="minorHAnsi" w:hAnsiTheme="minorHAnsi" w:cstheme="minorBidi"/>
          <w:lang w:eastAsia="en-US"/>
        </w:rPr>
        <w:t>) + k. 360°</w:t>
      </w:r>
      <w:r w:rsidR="00993D79">
        <w:rPr>
          <w:rFonts w:asciiTheme="minorHAnsi" w:eastAsiaTheme="minorHAnsi" w:hAnsiTheme="minorHAnsi" w:cstheme="minorBidi"/>
          <w:lang w:eastAsia="en-US"/>
        </w:rPr>
        <w:t xml:space="preserve">= </w:t>
      </w:r>
      <w:r w:rsidR="00993D79" w:rsidRPr="00993D79">
        <w:rPr>
          <w:rFonts w:asciiTheme="minorHAnsi" w:eastAsiaTheme="minorHAnsi" w:hAnsiTheme="minorHAnsi" w:cstheme="minorBidi"/>
          <w:highlight w:val="yellow"/>
          <w:lang w:eastAsia="en-US"/>
        </w:rPr>
        <w:t>21</w:t>
      </w:r>
      <w:r w:rsidRPr="00993D79">
        <w:rPr>
          <w:rFonts w:asciiTheme="minorHAnsi" w:eastAsiaTheme="minorHAnsi" w:hAnsiTheme="minorHAnsi" w:cstheme="minorBidi"/>
          <w:highlight w:val="yellow"/>
          <w:lang w:eastAsia="en-US"/>
        </w:rPr>
        <w:t>O°+ k. 360°</w:t>
      </w:r>
      <w:r>
        <w:rPr>
          <w:rFonts w:asciiTheme="minorHAnsi" w:eastAsiaTheme="minorHAnsi" w:hAnsiTheme="minorHAnsi" w:cstheme="minorBidi"/>
          <w:lang w:eastAsia="en-US"/>
        </w:rPr>
        <w:br/>
        <w:t xml:space="preserve"> </w:t>
      </w:r>
      <w:r w:rsidRPr="00110BB0">
        <w:rPr>
          <w:rFonts w:asciiTheme="minorHAnsi" w:eastAsiaTheme="minorHAnsi" w:hAnsiTheme="minorHAnsi" w:cstheme="minorBidi"/>
          <w:lang w:eastAsia="en-US"/>
        </w:rPr>
        <w:t>I</w:t>
      </w:r>
      <w:r w:rsidR="00993D79">
        <w:rPr>
          <w:rFonts w:asciiTheme="minorHAnsi" w:eastAsiaTheme="minorHAnsi" w:hAnsiTheme="minorHAnsi" w:cstheme="minorBidi"/>
          <w:lang w:eastAsia="en-US"/>
        </w:rPr>
        <w:t>V</w:t>
      </w:r>
      <w:r w:rsidRPr="00110BB0">
        <w:rPr>
          <w:rFonts w:asciiTheme="minorHAnsi" w:eastAsiaTheme="minorHAnsi" w:hAnsiTheme="minorHAnsi" w:cstheme="minorBidi"/>
          <w:lang w:eastAsia="en-US"/>
        </w:rPr>
        <w:t>.</w:t>
      </w:r>
      <w:r>
        <w:rPr>
          <w:rFonts w:asciiTheme="minorHAnsi" w:eastAsiaTheme="minorHAnsi" w:hAnsiTheme="minorHAnsi" w:cstheme="minorBidi"/>
          <w:lang w:eastAsia="en-US"/>
        </w:rPr>
        <w:t xml:space="preserve"> kvadrant: </w:t>
      </w:r>
      <w:r w:rsidR="00993D79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x</w:t>
      </w:r>
      <w:r>
        <w:rPr>
          <w:rFonts w:asciiTheme="minorHAnsi" w:eastAsiaTheme="minorHAnsi" w:hAnsiTheme="minorHAnsi" w:cstheme="minorBidi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lang w:eastAsia="en-US"/>
        </w:rPr>
        <w:t xml:space="preserve"> = (</w:t>
      </w:r>
      <w:r w:rsidR="00993D79">
        <w:rPr>
          <w:rFonts w:asciiTheme="minorHAnsi" w:eastAsiaTheme="minorHAnsi" w:hAnsiTheme="minorHAnsi" w:cstheme="minorBidi"/>
          <w:lang w:eastAsia="en-US"/>
        </w:rPr>
        <w:t>36</w:t>
      </w:r>
      <w:r>
        <w:rPr>
          <w:rFonts w:asciiTheme="minorHAnsi" w:eastAsiaTheme="minorHAnsi" w:hAnsiTheme="minorHAnsi" w:cstheme="minorBidi"/>
          <w:lang w:eastAsia="en-US"/>
        </w:rPr>
        <w:t xml:space="preserve">0°- </w:t>
      </w:r>
      <w:r w:rsidR="00993D79">
        <w:rPr>
          <w:rFonts w:asciiTheme="minorHAnsi" w:eastAsiaTheme="minorHAnsi" w:hAnsiTheme="minorHAnsi" w:cstheme="minorBidi"/>
          <w:lang w:eastAsia="en-US"/>
        </w:rPr>
        <w:t>x</w:t>
      </w:r>
      <w:r w:rsidR="00993D79" w:rsidRPr="00993D79">
        <w:rPr>
          <w:rFonts w:asciiTheme="minorHAnsi" w:eastAsiaTheme="minorHAnsi" w:hAnsiTheme="minorHAnsi" w:cstheme="minorBidi"/>
          <w:vertAlign w:val="subscript"/>
          <w:lang w:eastAsia="en-US"/>
        </w:rPr>
        <w:t>0</w:t>
      </w:r>
      <w:r>
        <w:rPr>
          <w:rFonts w:asciiTheme="minorHAnsi" w:eastAsiaTheme="minorHAnsi" w:hAnsiTheme="minorHAnsi" w:cstheme="minorBidi"/>
          <w:lang w:eastAsia="en-US"/>
        </w:rPr>
        <w:t xml:space="preserve">)+ k. 360° = </w:t>
      </w:r>
      <w:r w:rsidR="00993D79">
        <w:rPr>
          <w:rFonts w:asciiTheme="minorHAnsi" w:eastAsiaTheme="minorHAnsi" w:hAnsiTheme="minorHAnsi" w:cstheme="minorBidi"/>
          <w:lang w:eastAsia="en-US"/>
        </w:rPr>
        <w:t xml:space="preserve">(360°- </w:t>
      </w:r>
      <w:r w:rsidR="00993D79">
        <w:rPr>
          <w:rFonts w:asciiTheme="minorHAnsi" w:eastAsiaTheme="minorHAnsi" w:hAnsiTheme="minorHAnsi" w:cstheme="minorBidi"/>
          <w:lang w:eastAsia="en-US"/>
        </w:rPr>
        <w:t>30°</w:t>
      </w:r>
      <w:r w:rsidR="00993D79">
        <w:rPr>
          <w:rFonts w:asciiTheme="minorHAnsi" w:eastAsiaTheme="minorHAnsi" w:hAnsiTheme="minorHAnsi" w:cstheme="minorBidi"/>
          <w:lang w:eastAsia="en-US"/>
        </w:rPr>
        <w:t>)</w:t>
      </w:r>
      <w:r w:rsidR="00993D79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+ k. 360°</w:t>
      </w:r>
      <w:r w:rsidR="00993D79">
        <w:rPr>
          <w:rFonts w:asciiTheme="minorHAnsi" w:eastAsiaTheme="minorHAnsi" w:hAnsiTheme="minorHAnsi" w:cstheme="minorBidi"/>
          <w:lang w:eastAsia="en-US"/>
        </w:rPr>
        <w:t xml:space="preserve">= </w:t>
      </w:r>
      <w:r w:rsidR="00993D79" w:rsidRPr="00993D79">
        <w:rPr>
          <w:rFonts w:asciiTheme="minorHAnsi" w:eastAsiaTheme="minorHAnsi" w:hAnsiTheme="minorHAnsi" w:cstheme="minorBidi"/>
          <w:highlight w:val="yellow"/>
          <w:lang w:eastAsia="en-US"/>
        </w:rPr>
        <w:t>330°</w:t>
      </w:r>
      <w:r w:rsidR="00993D79" w:rsidRPr="00993D79">
        <w:rPr>
          <w:rFonts w:asciiTheme="minorHAnsi" w:eastAsiaTheme="minorHAnsi" w:hAnsiTheme="minorHAnsi" w:cstheme="minorBidi"/>
          <w:highlight w:val="yellow"/>
          <w:lang w:eastAsia="en-US"/>
        </w:rPr>
        <w:t>°+ k. 360°</w:t>
      </w:r>
    </w:p>
    <w:p w:rsidR="001156F1" w:rsidRDefault="001156F1" w:rsidP="001156F1"/>
    <w:p w:rsidR="00993D79" w:rsidRDefault="00993D79" w:rsidP="001156F1"/>
    <w:p w:rsidR="00993D79" w:rsidRPr="00532FAA" w:rsidRDefault="00993D79" w:rsidP="00993D79">
      <w:pPr>
        <w:pStyle w:val="Odsekzoznamu"/>
        <w:numPr>
          <w:ilvl w:val="0"/>
          <w:numId w:val="4"/>
        </w:numPr>
        <w:spacing w:line="360" w:lineRule="auto"/>
        <w:ind w:left="425" w:hanging="425"/>
        <w:rPr>
          <w:b/>
          <w:sz w:val="16"/>
          <w:szCs w:val="16"/>
        </w:rPr>
      </w:pPr>
      <w:r w:rsidRPr="00F222A8">
        <w:rPr>
          <w:sz w:val="24"/>
          <w:szCs w:val="24"/>
        </w:rPr>
        <w:lastRenderedPageBreak/>
        <w:t xml:space="preserve">Do zošita </w:t>
      </w:r>
      <w:r w:rsidRPr="00B0487E">
        <w:rPr>
          <w:b/>
          <w:sz w:val="24"/>
          <w:szCs w:val="24"/>
          <w:u w:val="single"/>
        </w:rPr>
        <w:t>na novú dvojstranu</w:t>
      </w:r>
      <w:r w:rsidRPr="00F222A8">
        <w:rPr>
          <w:sz w:val="24"/>
          <w:szCs w:val="24"/>
        </w:rPr>
        <w:t xml:space="preserve"> si </w:t>
      </w:r>
      <w:r w:rsidRPr="00AF551C">
        <w:rPr>
          <w:b/>
          <w:sz w:val="24"/>
          <w:szCs w:val="24"/>
        </w:rPr>
        <w:t xml:space="preserve">NAPÍŠTE </w:t>
      </w:r>
      <w:r>
        <w:rPr>
          <w:b/>
          <w:sz w:val="24"/>
          <w:szCs w:val="24"/>
        </w:rPr>
        <w:t xml:space="preserve">  svoje meno a triedu a </w:t>
      </w:r>
      <w:r w:rsidRPr="00AF551C">
        <w:rPr>
          <w:b/>
          <w:sz w:val="24"/>
          <w:szCs w:val="24"/>
        </w:rPr>
        <w:t>NADPIS</w:t>
      </w:r>
      <w:r w:rsidRPr="00F222A8">
        <w:rPr>
          <w:sz w:val="24"/>
          <w:szCs w:val="24"/>
        </w:rPr>
        <w:t>:</w:t>
      </w:r>
      <w:r w:rsidRPr="00A85D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2</w:t>
      </w:r>
      <w:r w:rsidRPr="00A85DE3">
        <w:rPr>
          <w:b/>
          <w:sz w:val="28"/>
          <w:szCs w:val="28"/>
        </w:rPr>
        <w:t>. cvičenie</w:t>
      </w:r>
      <w:r w:rsidRPr="00A85DE3">
        <w:rPr>
          <w:sz w:val="28"/>
          <w:szCs w:val="28"/>
        </w:rPr>
        <w:t xml:space="preserve"> -  </w:t>
      </w:r>
      <w:r>
        <w:rPr>
          <w:b/>
          <w:sz w:val="28"/>
          <w:szCs w:val="28"/>
        </w:rPr>
        <w:t>GONIOMETRICKÉ ROVNICE</w:t>
      </w:r>
      <w:r w:rsidR="002A6B8E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br/>
      </w:r>
    </w:p>
    <w:p w:rsidR="00993D79" w:rsidRPr="00993D79" w:rsidRDefault="002A6B8E" w:rsidP="00993D79">
      <w:pPr>
        <w:pStyle w:val="Odsekzoznamu"/>
        <w:numPr>
          <w:ilvl w:val="0"/>
          <w:numId w:val="4"/>
        </w:numPr>
        <w:spacing w:after="120" w:line="360" w:lineRule="auto"/>
        <w:ind w:left="357" w:hanging="426"/>
        <w:rPr>
          <w:color w:val="0563C1" w:themeColor="hyperlink"/>
          <w:u w:val="single"/>
        </w:rPr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-158577</wp:posOffset>
                </wp:positionH>
                <wp:positionV relativeFrom="paragraph">
                  <wp:posOffset>806508</wp:posOffset>
                </wp:positionV>
                <wp:extent cx="5998441" cy="1073727"/>
                <wp:effectExtent l="19050" t="19050" r="21590" b="1270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441" cy="10737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4678" id="Obdĺžnik 13" o:spid="_x0000_s1026" style="position:absolute;margin-left:-12.5pt;margin-top:63.5pt;width:472.3pt;height:8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" filled="f" strokecolor="red" strokeweight="2.25pt"/>
            </w:pict>
          </mc:Fallback>
        </mc:AlternateContent>
      </w:r>
      <w:r w:rsidR="00993D79" w:rsidRPr="00052B34">
        <w:rPr>
          <w:sz w:val="24"/>
          <w:szCs w:val="24"/>
        </w:rPr>
        <w:t>Do zošita, pod nadpis</w:t>
      </w:r>
      <w:r w:rsidR="00993D79">
        <w:rPr>
          <w:sz w:val="24"/>
          <w:szCs w:val="24"/>
        </w:rPr>
        <w:t xml:space="preserve"> si urobte poznámky. </w:t>
      </w:r>
      <w:r w:rsidR="00993D79">
        <w:rPr>
          <w:sz w:val="24"/>
          <w:szCs w:val="24"/>
        </w:rPr>
        <w:br/>
        <w:t>Iba typ goniometrických rovníc</w:t>
      </w:r>
      <w:r w:rsidR="00993D79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v tvare f(x) = d</w:t>
      </w:r>
      <w:r w:rsidR="00993D79">
        <w:rPr>
          <w:rFonts w:ascii="Arial" w:hAnsi="Arial" w:cs="Arial"/>
          <w:color w:val="212529"/>
          <w:sz w:val="21"/>
          <w:szCs w:val="21"/>
          <w:shd w:val="clear" w:color="auto" w:fill="FFFFFF"/>
        </w:rPr>
        <w:br/>
      </w:r>
    </w:p>
    <w:p w:rsidR="00993D79" w:rsidRPr="000C1B82" w:rsidRDefault="00993D79" w:rsidP="00993D79">
      <w:pPr>
        <w:pStyle w:val="Odsekzoznamu"/>
        <w:numPr>
          <w:ilvl w:val="0"/>
          <w:numId w:val="4"/>
        </w:numPr>
        <w:spacing w:after="120" w:line="360" w:lineRule="auto"/>
        <w:ind w:left="357" w:hanging="426"/>
        <w:rPr>
          <w:sz w:val="24"/>
          <w:szCs w:val="24"/>
        </w:rPr>
      </w:pPr>
      <w:r w:rsidRPr="000C1B82">
        <w:rPr>
          <w:sz w:val="24"/>
          <w:szCs w:val="24"/>
        </w:rPr>
        <w:t>Vypočítajte</w:t>
      </w:r>
      <w:r w:rsidR="000C1B82">
        <w:rPr>
          <w:sz w:val="24"/>
          <w:szCs w:val="24"/>
        </w:rPr>
        <w:t xml:space="preserve"> v množine R ďalšie  základné goniometrické rovnice:</w:t>
      </w:r>
      <w:r w:rsidR="000C1B82">
        <w:rPr>
          <w:sz w:val="24"/>
          <w:szCs w:val="24"/>
        </w:rPr>
        <w:br/>
        <w:t xml:space="preserve">Pr.3   cos x = -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0C1B82">
        <w:rPr>
          <w:rFonts w:eastAsiaTheme="minorEastAsia"/>
          <w:sz w:val="26"/>
          <w:szCs w:val="26"/>
        </w:rPr>
        <w:t xml:space="preserve">        </w:t>
      </w:r>
      <w:r w:rsidR="002A6B8E">
        <w:rPr>
          <w:rFonts w:eastAsiaTheme="minorEastAsia"/>
          <w:sz w:val="26"/>
          <w:szCs w:val="26"/>
        </w:rPr>
        <w:t xml:space="preserve">        </w:t>
      </w:r>
      <w:r w:rsidR="000C1B82">
        <w:rPr>
          <w:rFonts w:eastAsiaTheme="minorEastAsia"/>
          <w:sz w:val="26"/>
          <w:szCs w:val="26"/>
        </w:rPr>
        <w:t xml:space="preserve"> </w:t>
      </w:r>
      <w:r w:rsidR="002A6B8E">
        <w:rPr>
          <w:rFonts w:eastAsiaTheme="minorEastAsia"/>
          <w:sz w:val="26"/>
          <w:szCs w:val="26"/>
        </w:rPr>
        <w:t xml:space="preserve">  </w:t>
      </w:r>
      <w:r w:rsidR="000C1B82">
        <w:rPr>
          <w:rFonts w:eastAsiaTheme="minorEastAsia"/>
          <w:sz w:val="26"/>
          <w:szCs w:val="26"/>
        </w:rPr>
        <w:t xml:space="preserve">   </w:t>
      </w:r>
      <w:r w:rsidR="000C1B82" w:rsidRPr="000C1B82">
        <w:rPr>
          <w:rFonts w:eastAsiaTheme="minorEastAsia"/>
          <w:sz w:val="24"/>
          <w:szCs w:val="24"/>
        </w:rPr>
        <w:t>Pr</w:t>
      </w:r>
      <w:r w:rsidR="000C1B82">
        <w:rPr>
          <w:rFonts w:eastAsiaTheme="minorEastAsia"/>
          <w:sz w:val="24"/>
          <w:szCs w:val="24"/>
        </w:rPr>
        <w:t xml:space="preserve">.4   </w:t>
      </w:r>
      <w:r w:rsidR="000C1B82" w:rsidRPr="000C1B82">
        <w:rPr>
          <w:rFonts w:eastAsiaTheme="minorEastAsia"/>
          <w:sz w:val="24"/>
          <w:szCs w:val="24"/>
        </w:rPr>
        <w:t>cos</w:t>
      </w:r>
      <w:r w:rsidR="000C1B82">
        <w:rPr>
          <w:rFonts w:eastAsiaTheme="minorEastAsia"/>
          <w:sz w:val="24"/>
          <w:szCs w:val="24"/>
        </w:rPr>
        <w:t xml:space="preserve"> </w:t>
      </w:r>
      <w:r w:rsidR="000C1B82" w:rsidRPr="000C1B82">
        <w:rPr>
          <w:rFonts w:eastAsiaTheme="minorEastAsia"/>
          <w:sz w:val="24"/>
          <w:szCs w:val="24"/>
        </w:rPr>
        <w:t>x</w:t>
      </w:r>
      <w:r w:rsidR="000C1B82">
        <w:rPr>
          <w:rFonts w:eastAsiaTheme="minorEastAsia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0C1B82">
        <w:rPr>
          <w:rFonts w:eastAsiaTheme="minorEastAsia"/>
          <w:sz w:val="26"/>
          <w:szCs w:val="26"/>
        </w:rPr>
        <w:t xml:space="preserve">         </w:t>
      </w:r>
      <w:r w:rsidR="002A6B8E">
        <w:rPr>
          <w:rFonts w:eastAsiaTheme="minorEastAsia"/>
          <w:sz w:val="26"/>
          <w:szCs w:val="26"/>
        </w:rPr>
        <w:t xml:space="preserve">    </w:t>
      </w:r>
      <w:r w:rsidR="000C1B82">
        <w:rPr>
          <w:rFonts w:eastAsiaTheme="minorEastAsia"/>
          <w:sz w:val="26"/>
          <w:szCs w:val="26"/>
        </w:rPr>
        <w:t xml:space="preserve">     </w:t>
      </w:r>
      <w:r w:rsidR="000C1B82" w:rsidRPr="002A6B8E">
        <w:rPr>
          <w:rFonts w:eastAsiaTheme="minorEastAsia"/>
          <w:sz w:val="24"/>
          <w:szCs w:val="24"/>
        </w:rPr>
        <w:t>Pr. 5</w:t>
      </w:r>
      <w:r w:rsidR="000C1B82">
        <w:rPr>
          <w:rFonts w:eastAsiaTheme="minorEastAsia"/>
          <w:sz w:val="26"/>
          <w:szCs w:val="26"/>
        </w:rPr>
        <w:t xml:space="preserve"> </w:t>
      </w:r>
      <w:r w:rsidR="002A6B8E">
        <w:rPr>
          <w:rFonts w:eastAsiaTheme="minorEastAsia"/>
          <w:sz w:val="26"/>
          <w:szCs w:val="26"/>
        </w:rPr>
        <w:t xml:space="preserve">   </w:t>
      </w:r>
      <w:r w:rsidR="000C1B82">
        <w:rPr>
          <w:rFonts w:eastAsiaTheme="minorEastAsia"/>
          <w:sz w:val="26"/>
          <w:szCs w:val="26"/>
        </w:rPr>
        <w:t xml:space="preserve">sin x = </w:t>
      </w:r>
      <w:r w:rsidR="000C1B82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:rsidR="000C1B82" w:rsidRDefault="000C1B82" w:rsidP="001156F1"/>
    <w:p w:rsidR="000C1B82" w:rsidRPr="000C1B82" w:rsidRDefault="000C1B82" w:rsidP="000C1B82"/>
    <w:p w:rsidR="000C1B82" w:rsidRPr="000C1B82" w:rsidRDefault="000C1B82" w:rsidP="000C1B82"/>
    <w:p w:rsidR="000C1B82" w:rsidRPr="00412050" w:rsidRDefault="000C1B82" w:rsidP="000C1B82">
      <w:pPr>
        <w:pStyle w:val="Normlnywebov"/>
        <w:shd w:val="clear" w:color="auto" w:fill="FFFFFF"/>
        <w:spacing w:before="240" w:beforeAutospacing="0" w:after="240" w:afterAutospacing="0"/>
        <w:rPr>
          <w:color w:val="4F4F4F"/>
          <w:sz w:val="26"/>
          <w:szCs w:val="26"/>
        </w:rPr>
      </w:pPr>
      <w:r>
        <w:rPr>
          <w:noProof/>
          <w:color w:val="4F4F4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95539</wp:posOffset>
                </wp:positionV>
                <wp:extent cx="6026727" cy="3713018"/>
                <wp:effectExtent l="19050" t="19050" r="12700" b="2095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27" cy="37130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7E96" id="Obdĺžnik 12" o:spid="_x0000_s1026" style="position:absolute;margin-left:423.35pt;margin-top:7.5pt;width:474.55pt;height:292.3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" filled="f" strokecolor="red" strokeweight="2.25pt">
                <w10:wrap anchorx="margin"/>
              </v:rect>
            </w:pict>
          </mc:Fallback>
        </mc:AlternateContent>
      </w:r>
    </w:p>
    <w:p w:rsidR="000C1B82" w:rsidRDefault="000C1B82" w:rsidP="000C1B82">
      <w:pPr>
        <w:pStyle w:val="Odsekzoznamu"/>
        <w:numPr>
          <w:ilvl w:val="0"/>
          <w:numId w:val="4"/>
        </w:numPr>
        <w:spacing w:after="240" w:line="360" w:lineRule="auto"/>
        <w:ind w:left="425" w:hanging="425"/>
        <w:rPr>
          <w:sz w:val="26"/>
          <w:szCs w:val="26"/>
        </w:rPr>
      </w:pPr>
      <w:r>
        <w:rPr>
          <w:sz w:val="26"/>
          <w:szCs w:val="26"/>
        </w:rPr>
        <w:t>Ž</w:t>
      </w:r>
      <w:r w:rsidRPr="00772C3E">
        <w:rPr>
          <w:sz w:val="26"/>
          <w:szCs w:val="26"/>
        </w:rPr>
        <w:t xml:space="preserve">iak </w:t>
      </w:r>
      <w:r>
        <w:rPr>
          <w:sz w:val="26"/>
          <w:szCs w:val="26"/>
        </w:rPr>
        <w:t xml:space="preserve">ktorý si </w:t>
      </w:r>
      <w:r w:rsidRPr="00772C3E">
        <w:rPr>
          <w:sz w:val="26"/>
          <w:szCs w:val="26"/>
        </w:rPr>
        <w:t xml:space="preserve">úlohu </w:t>
      </w:r>
      <w:r>
        <w:rPr>
          <w:sz w:val="26"/>
          <w:szCs w:val="26"/>
        </w:rPr>
        <w:t>v </w:t>
      </w:r>
      <w:proofErr w:type="spellStart"/>
      <w:r>
        <w:rPr>
          <w:sz w:val="26"/>
          <w:szCs w:val="26"/>
        </w:rPr>
        <w:t>EduPage</w:t>
      </w:r>
      <w:proofErr w:type="spellEnd"/>
      <w:r>
        <w:rPr>
          <w:sz w:val="26"/>
          <w:szCs w:val="26"/>
        </w:rPr>
        <w:t xml:space="preserve"> otvorí, musí</w:t>
      </w:r>
      <w:r w:rsidRPr="00772C3E">
        <w:rPr>
          <w:sz w:val="26"/>
          <w:szCs w:val="26"/>
        </w:rPr>
        <w:t xml:space="preserve"> ju v zozname domácich úloh označiť tlačidlom "Vybavené".</w:t>
      </w:r>
    </w:p>
    <w:p w:rsidR="007E7789" w:rsidRDefault="000C1B82" w:rsidP="005F1F0E">
      <w:pPr>
        <w:pStyle w:val="Odsekzoznamu"/>
        <w:numPr>
          <w:ilvl w:val="0"/>
          <w:numId w:val="4"/>
        </w:numPr>
        <w:spacing w:after="240" w:line="360" w:lineRule="auto"/>
        <w:ind w:left="425" w:hanging="425"/>
        <w:rPr>
          <w:sz w:val="24"/>
          <w:szCs w:val="24"/>
        </w:rPr>
      </w:pPr>
      <w:r w:rsidRPr="000C1B82">
        <w:rPr>
          <w:sz w:val="26"/>
          <w:szCs w:val="26"/>
        </w:rPr>
        <w:t xml:space="preserve">Cvičenia sú uverejnené aj na web stránke </w:t>
      </w:r>
      <w:hyperlink r:id="rId22" w:history="1">
        <w:r w:rsidRPr="000C1B82">
          <w:rPr>
            <w:rStyle w:val="Hypertextovprepojenie"/>
            <w:sz w:val="24"/>
            <w:szCs w:val="24"/>
          </w:rPr>
          <w:t>https://matfyi.webnode.sk/matematika-2/</w:t>
        </w:r>
      </w:hyperlink>
      <w:r w:rsidR="007E7789">
        <w:rPr>
          <w:sz w:val="24"/>
          <w:szCs w:val="24"/>
        </w:rPr>
        <w:br/>
      </w:r>
    </w:p>
    <w:p w:rsidR="000C1B82" w:rsidRPr="000C1B82" w:rsidRDefault="002A6B8E" w:rsidP="005F1F0E">
      <w:pPr>
        <w:pStyle w:val="Odsekzoznamu"/>
        <w:numPr>
          <w:ilvl w:val="0"/>
          <w:numId w:val="4"/>
        </w:numPr>
        <w:spacing w:after="240" w:line="360" w:lineRule="auto"/>
        <w:ind w:left="425" w:hanging="425"/>
        <w:rPr>
          <w:sz w:val="26"/>
          <w:szCs w:val="26"/>
        </w:rPr>
      </w:pPr>
      <w:r>
        <w:rPr>
          <w:sz w:val="26"/>
          <w:szCs w:val="26"/>
        </w:rPr>
        <w:t>Poznámky a p</w:t>
      </w:r>
      <w:r w:rsidR="000C1B82" w:rsidRPr="000C1B82">
        <w:rPr>
          <w:sz w:val="26"/>
          <w:szCs w:val="26"/>
        </w:rPr>
        <w:t xml:space="preserve">ríklady </w:t>
      </w:r>
      <w:r>
        <w:rPr>
          <w:sz w:val="26"/>
          <w:szCs w:val="26"/>
        </w:rPr>
        <w:t xml:space="preserve">si </w:t>
      </w:r>
      <w:r>
        <w:rPr>
          <w:b/>
          <w:sz w:val="26"/>
          <w:szCs w:val="26"/>
        </w:rPr>
        <w:t>urobte</w:t>
      </w:r>
      <w:r w:rsidR="000C1B82" w:rsidRPr="000C1B82">
        <w:rPr>
          <w:sz w:val="26"/>
          <w:szCs w:val="26"/>
        </w:rPr>
        <w:t xml:space="preserve"> do konca týždňa – </w:t>
      </w:r>
      <w:r w:rsidR="000C1B82" w:rsidRPr="000C1B82">
        <w:rPr>
          <w:b/>
          <w:sz w:val="26"/>
          <w:szCs w:val="26"/>
        </w:rPr>
        <w:t xml:space="preserve">do 3. apríla 2020 </w:t>
      </w:r>
      <w:r w:rsidR="000C1B82" w:rsidRPr="000C1B82">
        <w:rPr>
          <w:sz w:val="26"/>
          <w:szCs w:val="26"/>
        </w:rPr>
        <w:t xml:space="preserve"> </w:t>
      </w:r>
    </w:p>
    <w:p w:rsidR="000C1B82" w:rsidRPr="003324D8" w:rsidRDefault="000C1B82" w:rsidP="000C1B82">
      <w:pPr>
        <w:spacing w:line="360" w:lineRule="auto"/>
        <w:ind w:left="425"/>
        <w:rPr>
          <w:sz w:val="26"/>
          <w:szCs w:val="26"/>
        </w:rPr>
      </w:pPr>
      <w:r w:rsidRPr="003324D8">
        <w:rPr>
          <w:sz w:val="26"/>
          <w:szCs w:val="26"/>
        </w:rPr>
        <w:t xml:space="preserve">Hotové vypracované cvičenie mi </w:t>
      </w:r>
      <w:r w:rsidRPr="003324D8">
        <w:rPr>
          <w:b/>
          <w:sz w:val="26"/>
          <w:szCs w:val="26"/>
        </w:rPr>
        <w:t>NEPOSIELAJTE</w:t>
      </w:r>
      <w:r>
        <w:rPr>
          <w:b/>
          <w:sz w:val="26"/>
          <w:szCs w:val="26"/>
        </w:rPr>
        <w:t>!</w:t>
      </w:r>
    </w:p>
    <w:p w:rsidR="00493936" w:rsidRDefault="000C1B82" w:rsidP="000C1B82">
      <w:pPr>
        <w:pStyle w:val="Odsekzoznamu"/>
        <w:numPr>
          <w:ilvl w:val="0"/>
          <w:numId w:val="4"/>
        </w:numPr>
        <w:spacing w:line="360" w:lineRule="auto"/>
        <w:ind w:left="425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pondelok 6. apríla 2020 budem </w:t>
      </w:r>
      <w:r w:rsidR="002A6B8E">
        <w:rPr>
          <w:b/>
          <w:sz w:val="28"/>
          <w:szCs w:val="28"/>
        </w:rPr>
        <w:t>uverejňovať nové príklady</w:t>
      </w:r>
      <w:r w:rsidR="002A6B8E">
        <w:rPr>
          <w:b/>
          <w:sz w:val="28"/>
          <w:szCs w:val="28"/>
        </w:rPr>
        <w:br/>
      </w:r>
      <w:r w:rsidR="002A6B8E">
        <w:rPr>
          <w:b/>
          <w:sz w:val="28"/>
          <w:szCs w:val="28"/>
        </w:rPr>
        <w:t xml:space="preserve">GONIOMETRICKÉ ROVNICE </w:t>
      </w:r>
      <w:r w:rsidR="002A6B8E">
        <w:rPr>
          <w:b/>
          <w:sz w:val="28"/>
          <w:szCs w:val="28"/>
        </w:rPr>
        <w:t>2</w:t>
      </w:r>
    </w:p>
    <w:p w:rsidR="00493936" w:rsidRPr="000C1B82" w:rsidRDefault="00493936" w:rsidP="00493936">
      <w:pPr>
        <w:pStyle w:val="Odsekzoznamu"/>
        <w:numPr>
          <w:ilvl w:val="0"/>
          <w:numId w:val="4"/>
        </w:numPr>
        <w:spacing w:after="240" w:line="36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 xml:space="preserve">Prípadné </w:t>
      </w:r>
      <w:r w:rsidRPr="00493936">
        <w:rPr>
          <w:b/>
          <w:sz w:val="24"/>
          <w:szCs w:val="24"/>
        </w:rPr>
        <w:t>otázky</w:t>
      </w:r>
      <w:r>
        <w:rPr>
          <w:sz w:val="24"/>
          <w:szCs w:val="24"/>
        </w:rPr>
        <w:t xml:space="preserve"> mi </w:t>
      </w:r>
      <w:r w:rsidRPr="00493936">
        <w:rPr>
          <w:b/>
          <w:sz w:val="24"/>
          <w:szCs w:val="24"/>
        </w:rPr>
        <w:t>posielajte</w:t>
      </w:r>
      <w:r>
        <w:rPr>
          <w:sz w:val="24"/>
          <w:szCs w:val="24"/>
        </w:rPr>
        <w:t xml:space="preserve"> priamo na </w:t>
      </w:r>
      <w:proofErr w:type="spellStart"/>
      <w:r>
        <w:rPr>
          <w:sz w:val="24"/>
          <w:szCs w:val="24"/>
        </w:rPr>
        <w:t>EduPage</w:t>
      </w:r>
      <w:proofErr w:type="spellEnd"/>
      <w:r>
        <w:rPr>
          <w:sz w:val="24"/>
          <w:szCs w:val="24"/>
        </w:rPr>
        <w:t xml:space="preserve"> cez p</w:t>
      </w:r>
      <w:bookmarkStart w:id="0" w:name="_GoBack"/>
      <w:bookmarkEnd w:id="0"/>
      <w:r>
        <w:rPr>
          <w:sz w:val="24"/>
          <w:szCs w:val="24"/>
        </w:rPr>
        <w:t>oštu alebo chat.</w:t>
      </w:r>
      <w:r>
        <w:rPr>
          <w:sz w:val="24"/>
          <w:szCs w:val="24"/>
        </w:rPr>
        <w:br/>
      </w:r>
    </w:p>
    <w:p w:rsidR="000C1B82" w:rsidRPr="00493936" w:rsidRDefault="002A6B8E" w:rsidP="00493936">
      <w:pPr>
        <w:spacing w:line="360" w:lineRule="auto"/>
        <w:rPr>
          <w:b/>
          <w:sz w:val="28"/>
          <w:szCs w:val="28"/>
        </w:rPr>
      </w:pPr>
      <w:r w:rsidRPr="00493936">
        <w:rPr>
          <w:b/>
          <w:sz w:val="28"/>
          <w:szCs w:val="28"/>
        </w:rPr>
        <w:br/>
      </w:r>
      <w:r w:rsidR="000C1B82" w:rsidRPr="00493936">
        <w:rPr>
          <w:b/>
          <w:sz w:val="28"/>
          <w:szCs w:val="28"/>
        </w:rPr>
        <w:br/>
      </w:r>
      <w:r w:rsidR="000C1B82" w:rsidRPr="00493936">
        <w:rPr>
          <w:b/>
          <w:sz w:val="28"/>
          <w:szCs w:val="28"/>
        </w:rPr>
        <w:br/>
      </w:r>
    </w:p>
    <w:p w:rsidR="00993D79" w:rsidRPr="000C1B82" w:rsidRDefault="00993D79" w:rsidP="000C1B82"/>
    <w:sectPr w:rsidR="00993D79" w:rsidRPr="000C1B82" w:rsidSect="00F222A8">
      <w:headerReference w:type="default" r:id="rId23"/>
      <w:pgSz w:w="11906" w:h="16838"/>
      <w:pgMar w:top="1135" w:right="1274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97" w:rsidRDefault="003F1097" w:rsidP="009166F1">
      <w:pPr>
        <w:spacing w:after="0" w:line="240" w:lineRule="auto"/>
      </w:pPr>
      <w:r>
        <w:separator/>
      </w:r>
    </w:p>
  </w:endnote>
  <w:endnote w:type="continuationSeparator" w:id="0">
    <w:p w:rsidR="003F1097" w:rsidRDefault="003F1097" w:rsidP="0091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97" w:rsidRDefault="003F1097" w:rsidP="009166F1">
      <w:pPr>
        <w:spacing w:after="0" w:line="240" w:lineRule="auto"/>
      </w:pPr>
      <w:r>
        <w:separator/>
      </w:r>
    </w:p>
  </w:footnote>
  <w:footnote w:type="continuationSeparator" w:id="0">
    <w:p w:rsidR="003F1097" w:rsidRDefault="003F1097" w:rsidP="0091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F1" w:rsidRPr="009166F1" w:rsidRDefault="009166F1" w:rsidP="009166F1">
    <w:pPr>
      <w:pStyle w:val="Hlavika"/>
      <w:jc w:val="right"/>
      <w:rPr>
        <w:sz w:val="24"/>
        <w:szCs w:val="24"/>
      </w:rPr>
    </w:pPr>
    <w:r w:rsidRPr="009166F1">
      <w:rPr>
        <w:sz w:val="24"/>
        <w:szCs w:val="24"/>
      </w:rPr>
      <w:t xml:space="preserve">MATEMATIKA </w:t>
    </w:r>
    <w:r w:rsidR="00024FB3">
      <w:rPr>
        <w:sz w:val="24"/>
        <w:szCs w:val="24"/>
      </w:rPr>
      <w:t>2</w:t>
    </w:r>
    <w:r w:rsidRPr="009166F1">
      <w:rPr>
        <w:sz w:val="24"/>
        <w:szCs w:val="24"/>
      </w:rPr>
      <w:t>. ročník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11.4pt;height:11.4pt" o:bullet="t">
        <v:imagedata r:id="rId1" o:title="mso37D6"/>
      </v:shape>
    </w:pict>
  </w:numPicBullet>
  <w:abstractNum w:abstractNumId="0" w15:restartNumberingAfterBreak="0">
    <w:nsid w:val="058D1833"/>
    <w:multiLevelType w:val="hybridMultilevel"/>
    <w:tmpl w:val="149A9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D4E"/>
    <w:multiLevelType w:val="hybridMultilevel"/>
    <w:tmpl w:val="450419AA"/>
    <w:lvl w:ilvl="0" w:tplc="F612D83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DBE"/>
    <w:multiLevelType w:val="hybridMultilevel"/>
    <w:tmpl w:val="7D1AE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9244E"/>
    <w:multiLevelType w:val="hybridMultilevel"/>
    <w:tmpl w:val="F648F4C8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7494"/>
    <w:multiLevelType w:val="hybridMultilevel"/>
    <w:tmpl w:val="CA84A63A"/>
    <w:lvl w:ilvl="0" w:tplc="041B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9E8"/>
    <w:multiLevelType w:val="hybridMultilevel"/>
    <w:tmpl w:val="02EA09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4CC1"/>
    <w:multiLevelType w:val="hybridMultilevel"/>
    <w:tmpl w:val="AEF0A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1501"/>
    <w:multiLevelType w:val="hybridMultilevel"/>
    <w:tmpl w:val="D758CAD8"/>
    <w:lvl w:ilvl="0" w:tplc="BDB2EF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F0ADE"/>
    <w:multiLevelType w:val="hybridMultilevel"/>
    <w:tmpl w:val="02EA09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5E53"/>
    <w:multiLevelType w:val="hybridMultilevel"/>
    <w:tmpl w:val="6A1AE98E"/>
    <w:lvl w:ilvl="0" w:tplc="5EFA0A3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370C9"/>
    <w:multiLevelType w:val="hybridMultilevel"/>
    <w:tmpl w:val="40D6C522"/>
    <w:lvl w:ilvl="0" w:tplc="14544CD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81F4F"/>
    <w:multiLevelType w:val="hybridMultilevel"/>
    <w:tmpl w:val="24D4524A"/>
    <w:lvl w:ilvl="0" w:tplc="184C64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D"/>
    <w:rsid w:val="00024FB3"/>
    <w:rsid w:val="000A2686"/>
    <w:rsid w:val="000C1B82"/>
    <w:rsid w:val="000C514C"/>
    <w:rsid w:val="000D048F"/>
    <w:rsid w:val="000D1729"/>
    <w:rsid w:val="000E01D0"/>
    <w:rsid w:val="00110BB0"/>
    <w:rsid w:val="001156F1"/>
    <w:rsid w:val="001253BC"/>
    <w:rsid w:val="00135C10"/>
    <w:rsid w:val="00182530"/>
    <w:rsid w:val="00193CBF"/>
    <w:rsid w:val="001C58A8"/>
    <w:rsid w:val="001D4356"/>
    <w:rsid w:val="00280131"/>
    <w:rsid w:val="002A6B8E"/>
    <w:rsid w:val="003948F7"/>
    <w:rsid w:val="003F1097"/>
    <w:rsid w:val="00412050"/>
    <w:rsid w:val="0041281D"/>
    <w:rsid w:val="00483221"/>
    <w:rsid w:val="00493936"/>
    <w:rsid w:val="00532FAA"/>
    <w:rsid w:val="0055376E"/>
    <w:rsid w:val="005B0C28"/>
    <w:rsid w:val="006F084D"/>
    <w:rsid w:val="00737A70"/>
    <w:rsid w:val="007C3EE1"/>
    <w:rsid w:val="007E4A99"/>
    <w:rsid w:val="007E7789"/>
    <w:rsid w:val="00863515"/>
    <w:rsid w:val="008750EE"/>
    <w:rsid w:val="009166F1"/>
    <w:rsid w:val="00993D79"/>
    <w:rsid w:val="00A85DE3"/>
    <w:rsid w:val="00B16642"/>
    <w:rsid w:val="00B262BC"/>
    <w:rsid w:val="00B8267C"/>
    <w:rsid w:val="00B95D90"/>
    <w:rsid w:val="00C15C67"/>
    <w:rsid w:val="00CD3BFC"/>
    <w:rsid w:val="00D278CA"/>
    <w:rsid w:val="00DB67D6"/>
    <w:rsid w:val="00DE6074"/>
    <w:rsid w:val="00E34BC8"/>
    <w:rsid w:val="00E40935"/>
    <w:rsid w:val="00ED1894"/>
    <w:rsid w:val="00F222A8"/>
    <w:rsid w:val="00F23E24"/>
    <w:rsid w:val="00F4371E"/>
    <w:rsid w:val="00F7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5B6BC"/>
  <w15:chartTrackingRefBased/>
  <w15:docId w15:val="{42CE7639-E024-4AC7-87C8-64EE2E81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1281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1281D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E607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2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1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66F1"/>
  </w:style>
  <w:style w:type="paragraph" w:styleId="Pta">
    <w:name w:val="footer"/>
    <w:basedOn w:val="Normlny"/>
    <w:link w:val="PtaChar"/>
    <w:uiPriority w:val="99"/>
    <w:unhideWhenUsed/>
    <w:rsid w:val="0091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oskole.detiamy.sk/clanok/goniometricke-rovnice-a-nerovnice" TargetMode="External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2.png"/><Relationship Id="rId12" Type="http://schemas.openxmlformats.org/officeDocument/2006/relationships/hyperlink" Target="https://www.galeje.sk/web_object/9476.pdf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hiAXXITzJ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kdm.karlin.mff.cuni.cz/diplomky/motyckova/Stranky_s_aplety/Urcovani_hodnot_goniom_fci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zemfqxc0pm0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D9EqFO_DAQ" TargetMode="External"/><Relationship Id="rId14" Type="http://schemas.openxmlformats.org/officeDocument/2006/relationships/hyperlink" Target="https://matematika.cz/goniometricke-rovnice" TargetMode="External"/><Relationship Id="rId22" Type="http://schemas.openxmlformats.org/officeDocument/2006/relationships/hyperlink" Target="https://matfyi.webnode.sk/matematika-2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2020-03-30T13:19:00Z</dcterms:created>
  <dcterms:modified xsi:type="dcterms:W3CDTF">2020-03-30T16:59:00Z</dcterms:modified>
</cp:coreProperties>
</file>