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BC" w:rsidRPr="0041281D" w:rsidRDefault="00280131" w:rsidP="0041281D">
      <w:pPr>
        <w:jc w:val="center"/>
        <w:rPr>
          <w:b/>
          <w:sz w:val="28"/>
          <w:szCs w:val="28"/>
        </w:rPr>
      </w:pPr>
      <w:r w:rsidRPr="00A85DE3">
        <w:rPr>
          <w:b/>
          <w:sz w:val="28"/>
          <w:szCs w:val="28"/>
        </w:rPr>
        <w:t>1. cvičenie</w:t>
      </w:r>
      <w:r w:rsidRPr="00A85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AB60FC">
        <w:rPr>
          <w:b/>
          <w:sz w:val="28"/>
          <w:szCs w:val="28"/>
        </w:rPr>
        <w:t>SÚRADNICOVÁ SÚSTAVA</w:t>
      </w:r>
    </w:p>
    <w:p w:rsidR="0041281D" w:rsidRPr="00E40935" w:rsidRDefault="0041281D" w:rsidP="0041281D">
      <w:pPr>
        <w:jc w:val="center"/>
        <w:rPr>
          <w:b/>
          <w:sz w:val="28"/>
          <w:szCs w:val="28"/>
        </w:rPr>
      </w:pPr>
      <w:r w:rsidRPr="00E40935">
        <w:rPr>
          <w:b/>
          <w:sz w:val="28"/>
          <w:szCs w:val="28"/>
        </w:rPr>
        <w:t>(OPAKOVANIE)</w:t>
      </w:r>
    </w:p>
    <w:p w:rsidR="00E40935" w:rsidRPr="001253BC" w:rsidRDefault="00E40935" w:rsidP="001253BC">
      <w:pPr>
        <w:spacing w:after="0"/>
        <w:jc w:val="center"/>
        <w:rPr>
          <w:sz w:val="20"/>
          <w:szCs w:val="20"/>
        </w:rPr>
      </w:pPr>
    </w:p>
    <w:p w:rsidR="0041281D" w:rsidRDefault="0041281D" w:rsidP="0006052F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 učivo sme už na našich hodinách MATEMATIKY prebrali a prepočítali </w:t>
      </w:r>
      <w:r w:rsidR="00AB60FC">
        <w:rPr>
          <w:sz w:val="24"/>
          <w:szCs w:val="24"/>
        </w:rPr>
        <w:t xml:space="preserve">– narysovali </w:t>
      </w:r>
      <w:r>
        <w:rPr>
          <w:sz w:val="24"/>
          <w:szCs w:val="24"/>
        </w:rPr>
        <w:t xml:space="preserve">sme na </w:t>
      </w:r>
      <w:r w:rsidR="00024FB3">
        <w:rPr>
          <w:sz w:val="24"/>
          <w:szCs w:val="24"/>
        </w:rPr>
        <w:t>danú tému</w:t>
      </w:r>
      <w:r>
        <w:rPr>
          <w:sz w:val="24"/>
          <w:szCs w:val="24"/>
        </w:rPr>
        <w:t xml:space="preserve"> </w:t>
      </w:r>
      <w:r w:rsidR="00AB60FC">
        <w:rPr>
          <w:sz w:val="24"/>
          <w:szCs w:val="24"/>
        </w:rPr>
        <w:t>niekoľko</w:t>
      </w:r>
      <w:r>
        <w:rPr>
          <w:sz w:val="24"/>
          <w:szCs w:val="24"/>
        </w:rPr>
        <w:t xml:space="preserve"> úloh</w:t>
      </w:r>
      <w:r w:rsidR="00024F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1894">
        <w:rPr>
          <w:sz w:val="24"/>
          <w:szCs w:val="24"/>
        </w:rPr>
        <w:t xml:space="preserve">Okrem toho, </w:t>
      </w:r>
      <w:r w:rsidR="00AB60FC">
        <w:rPr>
          <w:sz w:val="24"/>
          <w:szCs w:val="24"/>
        </w:rPr>
        <w:t xml:space="preserve">na </w:t>
      </w:r>
      <w:proofErr w:type="spellStart"/>
      <w:r w:rsidR="00AB60FC" w:rsidRPr="00B16642">
        <w:rPr>
          <w:sz w:val="24"/>
          <w:szCs w:val="24"/>
        </w:rPr>
        <w:t>EduPage</w:t>
      </w:r>
      <w:proofErr w:type="spellEnd"/>
      <w:r w:rsidR="00AB60FC">
        <w:rPr>
          <w:sz w:val="24"/>
          <w:szCs w:val="24"/>
        </w:rPr>
        <w:t xml:space="preserve"> máte materiál Analytická geometria od 04. 03. 2020</w:t>
      </w:r>
    </w:p>
    <w:p w:rsidR="00B16642" w:rsidRPr="00F930BF" w:rsidRDefault="0041281D" w:rsidP="0006052F">
      <w:pPr>
        <w:spacing w:before="120"/>
        <w:rPr>
          <w:b/>
          <w:sz w:val="28"/>
          <w:szCs w:val="28"/>
        </w:rPr>
      </w:pPr>
      <w:r w:rsidRPr="00F930BF">
        <w:rPr>
          <w:b/>
          <w:sz w:val="28"/>
          <w:szCs w:val="28"/>
        </w:rPr>
        <w:t xml:space="preserve">Na zopakovanie </w:t>
      </w:r>
      <w:r w:rsidR="00F930BF">
        <w:rPr>
          <w:b/>
          <w:sz w:val="28"/>
          <w:szCs w:val="28"/>
        </w:rPr>
        <w:t>použite</w:t>
      </w:r>
      <w:r w:rsidRPr="00F930BF">
        <w:rPr>
          <w:b/>
          <w:sz w:val="28"/>
          <w:szCs w:val="28"/>
        </w:rPr>
        <w:t xml:space="preserve"> </w:t>
      </w:r>
      <w:r w:rsidR="00B16642" w:rsidRPr="00F930BF">
        <w:rPr>
          <w:b/>
          <w:sz w:val="28"/>
          <w:szCs w:val="28"/>
        </w:rPr>
        <w:t xml:space="preserve">: </w:t>
      </w:r>
    </w:p>
    <w:p w:rsidR="00B16642" w:rsidRDefault="0041281D" w:rsidP="00B16642">
      <w:pPr>
        <w:pStyle w:val="Odsekzoznamu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B16642">
        <w:rPr>
          <w:sz w:val="24"/>
          <w:szCs w:val="24"/>
        </w:rPr>
        <w:t xml:space="preserve">svoj vlastný zošit, </w:t>
      </w:r>
    </w:p>
    <w:p w:rsidR="00422239" w:rsidRDefault="0041281D" w:rsidP="00196BBA">
      <w:pPr>
        <w:pStyle w:val="Odsekzoznamu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AB60FC">
        <w:rPr>
          <w:sz w:val="24"/>
          <w:szCs w:val="24"/>
        </w:rPr>
        <w:t xml:space="preserve">ale odporúčam Vám </w:t>
      </w:r>
      <w:r w:rsidR="00B16642" w:rsidRPr="00AB60FC">
        <w:rPr>
          <w:sz w:val="24"/>
          <w:szCs w:val="24"/>
        </w:rPr>
        <w:t xml:space="preserve">aj </w:t>
      </w:r>
      <w:r w:rsidR="00AB60FC" w:rsidRPr="00AB60FC">
        <w:rPr>
          <w:sz w:val="24"/>
          <w:szCs w:val="24"/>
        </w:rPr>
        <w:t>materiál</w:t>
      </w:r>
      <w:r w:rsidR="00422239">
        <w:rPr>
          <w:sz w:val="24"/>
          <w:szCs w:val="24"/>
        </w:rPr>
        <w:t xml:space="preserve"> – PDF Sú</w:t>
      </w:r>
      <w:r w:rsidR="00F826A2">
        <w:rPr>
          <w:sz w:val="24"/>
          <w:szCs w:val="24"/>
        </w:rPr>
        <w:t>stavy súradníc</w:t>
      </w:r>
      <w:r w:rsidR="00422239">
        <w:rPr>
          <w:sz w:val="24"/>
          <w:szCs w:val="24"/>
        </w:rPr>
        <w:t xml:space="preserve"> , str. 1. – 3.,  7. – 9.</w:t>
      </w:r>
    </w:p>
    <w:p w:rsidR="0041281D" w:rsidRPr="00AB60FC" w:rsidRDefault="00AB60FC" w:rsidP="00196BBA">
      <w:pPr>
        <w:pStyle w:val="Odsekzoznamu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AB60FC">
        <w:rPr>
          <w:sz w:val="24"/>
          <w:szCs w:val="24"/>
        </w:rPr>
        <w:t xml:space="preserve">a </w:t>
      </w:r>
      <w:r w:rsidR="00B16642" w:rsidRPr="00AB60FC">
        <w:rPr>
          <w:sz w:val="24"/>
          <w:szCs w:val="24"/>
        </w:rPr>
        <w:t xml:space="preserve">aj </w:t>
      </w:r>
      <w:r w:rsidR="0041281D" w:rsidRPr="00AB60FC">
        <w:rPr>
          <w:sz w:val="24"/>
          <w:szCs w:val="24"/>
        </w:rPr>
        <w:t>nasledujúce</w:t>
      </w:r>
      <w:r w:rsidR="00B16642" w:rsidRPr="00AB60FC">
        <w:rPr>
          <w:sz w:val="24"/>
          <w:szCs w:val="24"/>
        </w:rPr>
        <w:t xml:space="preserve"> web stránky a</w:t>
      </w:r>
      <w:r w:rsidR="0041281D" w:rsidRPr="00AB60FC">
        <w:rPr>
          <w:sz w:val="24"/>
          <w:szCs w:val="24"/>
        </w:rPr>
        <w:t xml:space="preserve"> videá:</w:t>
      </w:r>
    </w:p>
    <w:p w:rsidR="00422239" w:rsidRDefault="00BC1436" w:rsidP="0041281D">
      <w:hyperlink r:id="rId7" w:history="1">
        <w:r w:rsidR="00AB60FC">
          <w:rPr>
            <w:rStyle w:val="Hypertextovprepojenie"/>
          </w:rPr>
          <w:t>https://www.galeje.sk/web_object/9499.pdf</w:t>
        </w:r>
      </w:hyperlink>
      <w:r w:rsidR="00AB60FC">
        <w:t xml:space="preserve"> </w:t>
      </w:r>
    </w:p>
    <w:p w:rsidR="00422239" w:rsidRDefault="00BC1436" w:rsidP="0041281D">
      <w:hyperlink r:id="rId8" w:history="1">
        <w:r w:rsidR="00422239">
          <w:rPr>
            <w:rStyle w:val="Hypertextovprepojenie"/>
          </w:rPr>
          <w:t>https://www.youtube.com/watch?v=d8RrlI5M4Gk</w:t>
        </w:r>
      </w:hyperlink>
      <w:r w:rsidR="00422239">
        <w:t xml:space="preserve"> </w:t>
      </w:r>
    </w:p>
    <w:p w:rsidR="00422239" w:rsidRDefault="00BC1436" w:rsidP="0041281D">
      <w:hyperlink r:id="rId9" w:history="1">
        <w:r w:rsidR="00422239">
          <w:rPr>
            <w:rStyle w:val="Hypertextovprepojenie"/>
          </w:rPr>
          <w:t>https://www.youtube.com/watch?v=hs6ftcX7NMc</w:t>
        </w:r>
      </w:hyperlink>
    </w:p>
    <w:p w:rsidR="00A85DE3" w:rsidRDefault="00A85DE3" w:rsidP="00A85DE3">
      <w:pPr>
        <w:rPr>
          <w:sz w:val="28"/>
          <w:szCs w:val="28"/>
        </w:rPr>
      </w:pPr>
    </w:p>
    <w:p w:rsidR="00A85DE3" w:rsidRDefault="00A85DE3" w:rsidP="00F222A8">
      <w:pPr>
        <w:pStyle w:val="Odsekzoznamu"/>
        <w:numPr>
          <w:ilvl w:val="0"/>
          <w:numId w:val="4"/>
        </w:numPr>
        <w:spacing w:line="360" w:lineRule="auto"/>
        <w:ind w:left="425" w:hanging="425"/>
        <w:rPr>
          <w:b/>
          <w:sz w:val="28"/>
          <w:szCs w:val="28"/>
        </w:rPr>
      </w:pPr>
      <w:r w:rsidRPr="00F930BF">
        <w:rPr>
          <w:b/>
          <w:sz w:val="28"/>
          <w:szCs w:val="28"/>
        </w:rPr>
        <w:t xml:space="preserve">Do zošita </w:t>
      </w:r>
      <w:r w:rsidR="00F222A8" w:rsidRPr="00F930BF">
        <w:rPr>
          <w:b/>
          <w:sz w:val="28"/>
          <w:szCs w:val="28"/>
        </w:rPr>
        <w:t xml:space="preserve">na novú dvojstranu </w:t>
      </w:r>
      <w:r w:rsidRPr="00F930BF">
        <w:rPr>
          <w:b/>
          <w:sz w:val="28"/>
          <w:szCs w:val="28"/>
        </w:rPr>
        <w:t xml:space="preserve">si napíšte: </w:t>
      </w:r>
      <w:r w:rsidR="00F222A8" w:rsidRPr="00F930BF">
        <w:rPr>
          <w:b/>
          <w:sz w:val="28"/>
          <w:szCs w:val="28"/>
        </w:rPr>
        <w:br/>
      </w:r>
      <w:r w:rsidRPr="00A85DE3">
        <w:rPr>
          <w:b/>
          <w:sz w:val="28"/>
          <w:szCs w:val="28"/>
        </w:rPr>
        <w:t>1. cvičenie</w:t>
      </w:r>
      <w:r w:rsidRPr="00A85DE3">
        <w:rPr>
          <w:sz w:val="28"/>
          <w:szCs w:val="28"/>
        </w:rPr>
        <w:t xml:space="preserve"> -  </w:t>
      </w:r>
      <w:r w:rsidR="00B51679">
        <w:rPr>
          <w:b/>
          <w:sz w:val="28"/>
          <w:szCs w:val="28"/>
        </w:rPr>
        <w:t xml:space="preserve">SÚRADNICOVÁ SÚSTAVA </w:t>
      </w:r>
      <w:r w:rsidR="008750EE">
        <w:rPr>
          <w:b/>
          <w:sz w:val="28"/>
          <w:szCs w:val="28"/>
        </w:rPr>
        <w:t>- OPAKOVANIE</w:t>
      </w:r>
    </w:p>
    <w:p w:rsidR="00F23E24" w:rsidRDefault="00F23E24" w:rsidP="00A9152E">
      <w:pPr>
        <w:shd w:val="clear" w:color="auto" w:fill="FFFFFF"/>
        <w:tabs>
          <w:tab w:val="left" w:pos="1134"/>
        </w:tabs>
        <w:spacing w:before="240" w:after="0" w:line="240" w:lineRule="auto"/>
        <w:rPr>
          <w:sz w:val="24"/>
          <w:szCs w:val="24"/>
        </w:rPr>
      </w:pPr>
      <w:r w:rsidRPr="00B51679">
        <w:rPr>
          <w:rFonts w:eastAsia="Times New Roman" w:cstheme="minorHAnsi"/>
          <w:b/>
          <w:sz w:val="24"/>
          <w:szCs w:val="24"/>
          <w:lang w:eastAsia="sk-SK"/>
        </w:rPr>
        <w:t>Príklad 1</w:t>
      </w:r>
      <w:r w:rsidRPr="00B51679">
        <w:rPr>
          <w:rFonts w:eastAsia="Times New Roman" w:cstheme="minorHAnsi"/>
          <w:sz w:val="24"/>
          <w:szCs w:val="24"/>
          <w:lang w:eastAsia="sk-SK"/>
        </w:rPr>
        <w:t>:</w:t>
      </w:r>
      <w:r w:rsidRPr="00B51679">
        <w:rPr>
          <w:rFonts w:ascii="Segoe UI" w:eastAsia="Times New Roman" w:hAnsi="Segoe UI" w:cs="Segoe UI"/>
          <w:lang w:eastAsia="sk-SK"/>
        </w:rPr>
        <w:t xml:space="preserve"> </w:t>
      </w:r>
      <w:r w:rsidR="000C514C" w:rsidRPr="00B51679">
        <w:rPr>
          <w:rFonts w:ascii="Segoe UI" w:eastAsia="Times New Roman" w:hAnsi="Segoe UI" w:cs="Segoe UI"/>
          <w:lang w:eastAsia="sk-SK"/>
        </w:rPr>
        <w:t xml:space="preserve"> </w:t>
      </w:r>
      <w:r w:rsidR="00B51679">
        <w:rPr>
          <w:sz w:val="24"/>
          <w:szCs w:val="24"/>
        </w:rPr>
        <w:t xml:space="preserve">Narysujte </w:t>
      </w:r>
      <w:r w:rsidR="00B51679" w:rsidRPr="000C514C">
        <w:rPr>
          <w:sz w:val="24"/>
          <w:szCs w:val="24"/>
        </w:rPr>
        <w:t xml:space="preserve"> </w:t>
      </w:r>
      <w:r w:rsidR="00B51679">
        <w:rPr>
          <w:sz w:val="24"/>
          <w:szCs w:val="24"/>
        </w:rPr>
        <w:t xml:space="preserve">v 2 – rozmernej pravouhlej súradnicovej sústave </w:t>
      </w:r>
      <w:r w:rsidR="00F930BF">
        <w:rPr>
          <w:sz w:val="24"/>
          <w:szCs w:val="24"/>
        </w:rPr>
        <w:t>body A, B, C:</w:t>
      </w:r>
      <w:r w:rsidR="00B51679">
        <w:rPr>
          <w:sz w:val="24"/>
          <w:szCs w:val="24"/>
        </w:rPr>
        <w:br/>
        <w:t xml:space="preserve">                    A </w:t>
      </w:r>
      <w:r w:rsidR="00B51679">
        <w:rPr>
          <w:sz w:val="24"/>
          <w:szCs w:val="24"/>
        </w:rPr>
        <w:sym w:font="Symbol" w:char="F05B"/>
      </w:r>
      <w:r w:rsidR="00B51679">
        <w:rPr>
          <w:sz w:val="24"/>
          <w:szCs w:val="24"/>
        </w:rPr>
        <w:t>-5; -3</w:t>
      </w:r>
      <w:r w:rsidR="00B51679">
        <w:rPr>
          <w:sz w:val="24"/>
          <w:szCs w:val="24"/>
        </w:rPr>
        <w:sym w:font="Symbol" w:char="F05D"/>
      </w:r>
      <w:r w:rsidR="00B51679">
        <w:rPr>
          <w:sz w:val="24"/>
          <w:szCs w:val="24"/>
        </w:rPr>
        <w:t xml:space="preserve">,  B </w:t>
      </w:r>
      <w:r w:rsidR="00B51679">
        <w:rPr>
          <w:sz w:val="24"/>
          <w:szCs w:val="24"/>
        </w:rPr>
        <w:sym w:font="Symbol" w:char="F05B"/>
      </w:r>
      <w:r w:rsidR="00B51679">
        <w:rPr>
          <w:sz w:val="24"/>
          <w:szCs w:val="24"/>
        </w:rPr>
        <w:t xml:space="preserve"> 6; -1</w:t>
      </w:r>
      <w:r w:rsidR="00B51679">
        <w:rPr>
          <w:sz w:val="24"/>
          <w:szCs w:val="24"/>
        </w:rPr>
        <w:sym w:font="Symbol" w:char="F05D"/>
      </w:r>
      <w:r w:rsidR="00B51679">
        <w:rPr>
          <w:sz w:val="24"/>
          <w:szCs w:val="24"/>
        </w:rPr>
        <w:t xml:space="preserve">,  C </w:t>
      </w:r>
      <w:r w:rsidR="00B51679">
        <w:rPr>
          <w:sz w:val="24"/>
          <w:szCs w:val="24"/>
        </w:rPr>
        <w:sym w:font="Symbol" w:char="F05B"/>
      </w:r>
      <w:r w:rsidR="00B51679">
        <w:rPr>
          <w:sz w:val="24"/>
          <w:szCs w:val="24"/>
        </w:rPr>
        <w:t xml:space="preserve"> 1; 5</w:t>
      </w:r>
      <w:r w:rsidR="00B51679">
        <w:rPr>
          <w:sz w:val="24"/>
          <w:szCs w:val="24"/>
        </w:rPr>
        <w:sym w:font="Symbol" w:char="F05D"/>
      </w:r>
      <w:r w:rsidR="00F930BF">
        <w:rPr>
          <w:sz w:val="24"/>
          <w:szCs w:val="24"/>
        </w:rPr>
        <w:br/>
        <w:t xml:space="preserve">                    Vzniknutý útvar zvýraznite mäkkou ceruzkou alebo farebne</w:t>
      </w:r>
    </w:p>
    <w:p w:rsidR="00863515" w:rsidRPr="00A9152E" w:rsidRDefault="00F930BF" w:rsidP="00A9152E">
      <w:pPr>
        <w:pStyle w:val="Normlnywebov"/>
        <w:shd w:val="clear" w:color="auto" w:fill="FFFFFF"/>
        <w:spacing w:before="24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hAnsiTheme="minorHAnsi" w:cstheme="minorHAnsi"/>
          <w:b/>
        </w:rPr>
        <w:br/>
      </w:r>
      <w:r w:rsidR="00F23E24" w:rsidRPr="00B51679">
        <w:rPr>
          <w:rFonts w:asciiTheme="minorHAnsi" w:hAnsiTheme="minorHAnsi" w:cstheme="minorHAnsi"/>
          <w:b/>
        </w:rPr>
        <w:t>Príklad 2:</w:t>
      </w:r>
      <w:r w:rsidR="00F23E24">
        <w:rPr>
          <w:rFonts w:ascii="Segoe UI" w:hAnsi="Segoe UI" w:cs="Segoe UI"/>
          <w:color w:val="4F4F4F"/>
        </w:rPr>
        <w:t xml:space="preserve"> </w:t>
      </w:r>
      <w:r w:rsidR="00863515">
        <w:rPr>
          <w:rFonts w:ascii="Segoe UI" w:hAnsi="Segoe UI" w:cs="Segoe UI"/>
          <w:color w:val="4F4F4F"/>
        </w:rPr>
        <w:t xml:space="preserve"> </w:t>
      </w:r>
      <w:r w:rsidR="00A9152E" w:rsidRPr="00A9152E">
        <w:rPr>
          <w:rFonts w:asciiTheme="minorHAnsi" w:eastAsiaTheme="minorHAnsi" w:hAnsiTheme="minorHAnsi" w:cstheme="minorBidi"/>
          <w:lang w:eastAsia="en-US"/>
        </w:rPr>
        <w:t>Narysujte  v 2 – rozmernej pravouhlej súradnicovej sústave</w:t>
      </w:r>
      <w:r w:rsidR="00A9152E">
        <w:rPr>
          <w:rFonts w:asciiTheme="minorHAnsi" w:eastAsiaTheme="minorHAnsi" w:hAnsiTheme="minorHAnsi" w:cstheme="minorBidi"/>
          <w:lang w:eastAsia="en-US"/>
        </w:rPr>
        <w:t xml:space="preserve"> dané rovinné útvary </w:t>
      </w:r>
      <w:r w:rsidR="00A9152E">
        <w:rPr>
          <w:rFonts w:asciiTheme="minorHAnsi" w:eastAsiaTheme="minorHAnsi" w:hAnsiTheme="minorHAnsi" w:cstheme="minorBidi"/>
          <w:lang w:eastAsia="en-US"/>
        </w:rPr>
        <w:br/>
        <w:t xml:space="preserve">                    na ľubovoľné miesto a napíšte aké sú súradnice ich vrcholov A, B, C, D </w:t>
      </w:r>
    </w:p>
    <w:p w:rsidR="00A9152E" w:rsidRDefault="00A9152E" w:rsidP="00A9152E">
      <w:pPr>
        <w:pStyle w:val="Normlnywebov"/>
        <w:numPr>
          <w:ilvl w:val="0"/>
          <w:numId w:val="6"/>
        </w:numPr>
        <w:shd w:val="clear" w:color="auto" w:fill="FFFFFF"/>
        <w:spacing w:before="120" w:beforeAutospacing="0" w:after="0" w:afterAutospacing="0"/>
        <w:ind w:left="1134" w:hanging="425"/>
        <w:rPr>
          <w:rFonts w:asciiTheme="minorHAnsi" w:eastAsiaTheme="minorHAnsi" w:hAnsiTheme="minorHAnsi" w:cstheme="minorBidi"/>
          <w:lang w:eastAsia="en-US"/>
        </w:rPr>
      </w:pPr>
      <w:r w:rsidRPr="00A9152E">
        <w:rPr>
          <w:rFonts w:asciiTheme="minorHAnsi" w:eastAsiaTheme="minorHAnsi" w:hAnsiTheme="minorHAnsi" w:cstheme="minorBidi"/>
          <w:lang w:eastAsia="en-US"/>
        </w:rPr>
        <w:t>Štvorec so stranou a =</w:t>
      </w:r>
      <w:r>
        <w:rPr>
          <w:rFonts w:asciiTheme="minorHAnsi" w:eastAsiaTheme="minorHAnsi" w:hAnsiTheme="minorHAnsi" w:cstheme="minorBidi"/>
          <w:lang w:eastAsia="en-US"/>
        </w:rPr>
        <w:t xml:space="preserve"> 5 cm</w:t>
      </w:r>
    </w:p>
    <w:p w:rsidR="00A9152E" w:rsidRPr="00A9152E" w:rsidRDefault="00A9152E" w:rsidP="00A9152E">
      <w:pPr>
        <w:pStyle w:val="Normlnywebov"/>
        <w:numPr>
          <w:ilvl w:val="0"/>
          <w:numId w:val="6"/>
        </w:numPr>
        <w:shd w:val="clear" w:color="auto" w:fill="FFFFFF"/>
        <w:spacing w:before="120" w:beforeAutospacing="0" w:after="0" w:afterAutospacing="0"/>
        <w:ind w:left="1134" w:hanging="425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Obdĺžnik </w:t>
      </w:r>
      <w:r w:rsidRPr="00A9152E">
        <w:rPr>
          <w:rFonts w:asciiTheme="minorHAnsi" w:eastAsiaTheme="minorHAnsi" w:hAnsiTheme="minorHAnsi" w:cstheme="minorBidi"/>
          <w:lang w:eastAsia="en-US"/>
        </w:rPr>
        <w:t>so stran</w:t>
      </w:r>
      <w:r>
        <w:rPr>
          <w:rFonts w:asciiTheme="minorHAnsi" w:eastAsiaTheme="minorHAnsi" w:hAnsiTheme="minorHAnsi" w:cstheme="minorBidi"/>
          <w:lang w:eastAsia="en-US"/>
        </w:rPr>
        <w:t>ou</w:t>
      </w:r>
      <w:r w:rsidRPr="00A9152E">
        <w:rPr>
          <w:rFonts w:asciiTheme="minorHAnsi" w:eastAsiaTheme="minorHAnsi" w:hAnsiTheme="minorHAnsi" w:cstheme="minorBidi"/>
          <w:lang w:eastAsia="en-US"/>
        </w:rPr>
        <w:t xml:space="preserve"> a =</w:t>
      </w:r>
      <w:r>
        <w:rPr>
          <w:rFonts w:asciiTheme="minorHAnsi" w:eastAsiaTheme="minorHAnsi" w:hAnsiTheme="minorHAnsi" w:cstheme="minorBidi"/>
          <w:lang w:eastAsia="en-US"/>
        </w:rPr>
        <w:t xml:space="preserve"> 7 cm,  b = 3cm.</w:t>
      </w:r>
    </w:p>
    <w:p w:rsidR="00A9152E" w:rsidRDefault="00F930BF" w:rsidP="00A9152E">
      <w:pPr>
        <w:shd w:val="clear" w:color="auto" w:fill="FFFFFF"/>
        <w:spacing w:before="240" w:after="0" w:line="240" w:lineRule="auto"/>
        <w:rPr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sk-SK"/>
        </w:rPr>
        <w:br/>
      </w:r>
      <w:r w:rsidR="00863515" w:rsidRPr="00A9152E">
        <w:rPr>
          <w:rFonts w:eastAsia="Times New Roman" w:cstheme="minorHAnsi"/>
          <w:b/>
          <w:sz w:val="24"/>
          <w:szCs w:val="24"/>
          <w:lang w:eastAsia="sk-SK"/>
        </w:rPr>
        <w:t>Príklad 3:</w:t>
      </w:r>
      <w:r w:rsidR="00A9152E">
        <w:rPr>
          <w:rFonts w:ascii="Segoe UI" w:hAnsi="Segoe UI" w:cs="Segoe UI"/>
          <w:color w:val="4F4F4F"/>
        </w:rPr>
        <w:t xml:space="preserve">  </w:t>
      </w:r>
      <w:r w:rsidR="00A9152E" w:rsidRPr="00B51679">
        <w:rPr>
          <w:rFonts w:ascii="Segoe UI" w:eastAsia="Times New Roman" w:hAnsi="Segoe UI" w:cs="Segoe UI"/>
          <w:lang w:eastAsia="sk-SK"/>
        </w:rPr>
        <w:t xml:space="preserve"> </w:t>
      </w:r>
      <w:r w:rsidR="00A9152E">
        <w:rPr>
          <w:sz w:val="24"/>
          <w:szCs w:val="24"/>
        </w:rPr>
        <w:t xml:space="preserve">Narysujte </w:t>
      </w:r>
      <w:r w:rsidR="00A9152E" w:rsidRPr="000C514C">
        <w:rPr>
          <w:sz w:val="24"/>
          <w:szCs w:val="24"/>
        </w:rPr>
        <w:t xml:space="preserve"> </w:t>
      </w:r>
      <w:r w:rsidR="00A9152E">
        <w:rPr>
          <w:sz w:val="24"/>
          <w:szCs w:val="24"/>
        </w:rPr>
        <w:t>v </w:t>
      </w:r>
      <w:bookmarkStart w:id="0" w:name="_GoBack"/>
      <w:r w:rsidR="00036A8B" w:rsidRPr="00036A8B">
        <w:rPr>
          <w:b/>
          <w:sz w:val="24"/>
          <w:szCs w:val="24"/>
        </w:rPr>
        <w:t>3</w:t>
      </w:r>
      <w:r w:rsidR="00A9152E" w:rsidRPr="00036A8B">
        <w:rPr>
          <w:b/>
          <w:sz w:val="24"/>
          <w:szCs w:val="24"/>
        </w:rPr>
        <w:t xml:space="preserve"> – rozmernej</w:t>
      </w:r>
      <w:r w:rsidR="00A9152E">
        <w:rPr>
          <w:sz w:val="24"/>
          <w:szCs w:val="24"/>
        </w:rPr>
        <w:t xml:space="preserve"> </w:t>
      </w:r>
      <w:bookmarkEnd w:id="0"/>
      <w:r w:rsidR="00A9152E">
        <w:rPr>
          <w:sz w:val="24"/>
          <w:szCs w:val="24"/>
        </w:rPr>
        <w:t xml:space="preserve">pravouhlej súradnicovej sústave </w:t>
      </w:r>
      <w:r>
        <w:rPr>
          <w:sz w:val="24"/>
          <w:szCs w:val="24"/>
        </w:rPr>
        <w:t>body A, B, C:</w:t>
      </w:r>
      <w:r>
        <w:rPr>
          <w:sz w:val="24"/>
          <w:szCs w:val="24"/>
        </w:rPr>
        <w:br/>
      </w:r>
      <w:r w:rsidR="00A9152E">
        <w:rPr>
          <w:sz w:val="24"/>
          <w:szCs w:val="24"/>
        </w:rPr>
        <w:t xml:space="preserve">                    A </w:t>
      </w:r>
      <w:r w:rsidR="00A9152E">
        <w:rPr>
          <w:sz w:val="24"/>
          <w:szCs w:val="24"/>
        </w:rPr>
        <w:sym w:font="Symbol" w:char="F05B"/>
      </w:r>
      <w:r>
        <w:rPr>
          <w:sz w:val="24"/>
          <w:szCs w:val="24"/>
        </w:rPr>
        <w:t>6</w:t>
      </w:r>
      <w:r w:rsidR="00A9152E">
        <w:rPr>
          <w:sz w:val="24"/>
          <w:szCs w:val="24"/>
        </w:rPr>
        <w:t xml:space="preserve">; </w:t>
      </w:r>
      <w:r>
        <w:rPr>
          <w:sz w:val="24"/>
          <w:szCs w:val="24"/>
        </w:rPr>
        <w:t>5; 0</w:t>
      </w:r>
      <w:r w:rsidR="00A9152E">
        <w:rPr>
          <w:sz w:val="24"/>
          <w:szCs w:val="24"/>
        </w:rPr>
        <w:sym w:font="Symbol" w:char="F05D"/>
      </w:r>
      <w:r w:rsidR="00A9152E">
        <w:rPr>
          <w:sz w:val="24"/>
          <w:szCs w:val="24"/>
        </w:rPr>
        <w:t xml:space="preserve">,  B </w:t>
      </w:r>
      <w:r w:rsidR="00A9152E">
        <w:rPr>
          <w:sz w:val="24"/>
          <w:szCs w:val="24"/>
        </w:rPr>
        <w:sym w:font="Symbol" w:char="F05B"/>
      </w:r>
      <w:r w:rsidR="00A9152E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9152E">
        <w:rPr>
          <w:sz w:val="24"/>
          <w:szCs w:val="24"/>
        </w:rPr>
        <w:t>;</w:t>
      </w:r>
      <w:r>
        <w:rPr>
          <w:sz w:val="24"/>
          <w:szCs w:val="24"/>
        </w:rPr>
        <w:t xml:space="preserve"> 8;</w:t>
      </w:r>
      <w:r w:rsidR="00A9152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A9152E">
        <w:rPr>
          <w:sz w:val="24"/>
          <w:szCs w:val="24"/>
        </w:rPr>
        <w:sym w:font="Symbol" w:char="F05D"/>
      </w:r>
      <w:r w:rsidR="00A9152E">
        <w:rPr>
          <w:sz w:val="24"/>
          <w:szCs w:val="24"/>
        </w:rPr>
        <w:t xml:space="preserve">,  C </w:t>
      </w:r>
      <w:r w:rsidR="00A9152E">
        <w:rPr>
          <w:sz w:val="24"/>
          <w:szCs w:val="24"/>
        </w:rPr>
        <w:sym w:font="Symbol" w:char="F05B"/>
      </w:r>
      <w:r w:rsidR="00A9152E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9152E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0; </w:t>
      </w:r>
      <w:r w:rsidR="00A9152E">
        <w:rPr>
          <w:sz w:val="24"/>
          <w:szCs w:val="24"/>
        </w:rPr>
        <w:t>5</w:t>
      </w:r>
      <w:r w:rsidR="00A9152E">
        <w:rPr>
          <w:sz w:val="24"/>
          <w:szCs w:val="24"/>
        </w:rPr>
        <w:sym w:font="Symbol" w:char="F05D"/>
      </w:r>
      <w:r>
        <w:rPr>
          <w:sz w:val="24"/>
          <w:szCs w:val="24"/>
        </w:rPr>
        <w:br/>
        <w:t xml:space="preserve">                    Vzniknutý útvar zvýraznite mäkkou ceruzkou alebo farebne</w:t>
      </w:r>
    </w:p>
    <w:p w:rsidR="00863515" w:rsidRDefault="00863515" w:rsidP="00A9152E">
      <w:pPr>
        <w:pStyle w:val="Normlnywebov"/>
        <w:shd w:val="clear" w:color="auto" w:fill="FFFFFF"/>
        <w:spacing w:before="240" w:beforeAutospacing="0" w:after="0" w:afterAutospacing="0"/>
      </w:pPr>
    </w:p>
    <w:p w:rsidR="00F930BF" w:rsidRPr="00863515" w:rsidRDefault="00F930BF" w:rsidP="00A9152E">
      <w:pPr>
        <w:pStyle w:val="Normlnywebov"/>
        <w:shd w:val="clear" w:color="auto" w:fill="FFFFFF"/>
        <w:spacing w:before="240" w:beforeAutospacing="0" w:after="0" w:afterAutospacing="0"/>
      </w:pPr>
    </w:p>
    <w:p w:rsidR="008750EE" w:rsidRPr="008750EE" w:rsidRDefault="00F930BF" w:rsidP="00F222A8">
      <w:pPr>
        <w:pStyle w:val="Odsekzoznamu"/>
        <w:numPr>
          <w:ilvl w:val="0"/>
          <w:numId w:val="4"/>
        </w:numPr>
        <w:spacing w:line="360" w:lineRule="auto"/>
        <w:ind w:left="425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Hotové cvičenie  odfoťte mobilom a pošlite  cez </w:t>
      </w:r>
      <w:proofErr w:type="spellStart"/>
      <w:r>
        <w:rPr>
          <w:b/>
          <w:sz w:val="28"/>
          <w:szCs w:val="28"/>
        </w:rPr>
        <w:t>EduPage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2A"/>
      </w:r>
      <w:r>
        <w:rPr>
          <w:b/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F222A8" w:rsidRDefault="00F222A8" w:rsidP="00F222A8">
      <w:pPr>
        <w:pStyle w:val="Odsekzoznamu"/>
        <w:numPr>
          <w:ilvl w:val="0"/>
          <w:numId w:val="4"/>
        </w:numPr>
        <w:spacing w:line="360" w:lineRule="auto"/>
        <w:ind w:left="425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Preto je termín na toto cvičenie 2</w:t>
      </w:r>
      <w:r w:rsidR="00F930B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3. 2020 !!!</w:t>
      </w:r>
    </w:p>
    <w:p w:rsidR="00F222A8" w:rsidRPr="00F930BF" w:rsidRDefault="00F930BF" w:rsidP="00F930BF">
      <w:pPr>
        <w:spacing w:line="360" w:lineRule="auto"/>
        <w:rPr>
          <w:b/>
          <w:sz w:val="28"/>
          <w:szCs w:val="28"/>
        </w:rPr>
      </w:pPr>
      <w:r w:rsidRPr="00F930BF">
        <w:rPr>
          <w:b/>
          <w:sz w:val="28"/>
          <w:szCs w:val="28"/>
        </w:rPr>
        <w:t xml:space="preserve"> </w:t>
      </w:r>
      <w:r w:rsidR="000E01D0" w:rsidRPr="00F930BF">
        <w:rPr>
          <w:b/>
          <w:sz w:val="28"/>
          <w:szCs w:val="28"/>
        </w:rPr>
        <w:br/>
      </w:r>
    </w:p>
    <w:sectPr w:rsidR="00F222A8" w:rsidRPr="00F930BF" w:rsidSect="00F222A8">
      <w:headerReference w:type="default" r:id="rId10"/>
      <w:pgSz w:w="11906" w:h="16838"/>
      <w:pgMar w:top="1135" w:right="1274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36" w:rsidRDefault="00BC1436" w:rsidP="009166F1">
      <w:pPr>
        <w:spacing w:after="0" w:line="240" w:lineRule="auto"/>
      </w:pPr>
      <w:r>
        <w:separator/>
      </w:r>
    </w:p>
  </w:endnote>
  <w:endnote w:type="continuationSeparator" w:id="0">
    <w:p w:rsidR="00BC1436" w:rsidRDefault="00BC1436" w:rsidP="0091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36" w:rsidRDefault="00BC1436" w:rsidP="009166F1">
      <w:pPr>
        <w:spacing w:after="0" w:line="240" w:lineRule="auto"/>
      </w:pPr>
      <w:r>
        <w:separator/>
      </w:r>
    </w:p>
  </w:footnote>
  <w:footnote w:type="continuationSeparator" w:id="0">
    <w:p w:rsidR="00BC1436" w:rsidRDefault="00BC1436" w:rsidP="0091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F1" w:rsidRPr="009166F1" w:rsidRDefault="009166F1" w:rsidP="009166F1">
    <w:pPr>
      <w:pStyle w:val="Hlavika"/>
      <w:jc w:val="right"/>
      <w:rPr>
        <w:sz w:val="24"/>
        <w:szCs w:val="24"/>
      </w:rPr>
    </w:pPr>
    <w:r w:rsidRPr="009166F1">
      <w:rPr>
        <w:sz w:val="24"/>
        <w:szCs w:val="24"/>
      </w:rPr>
      <w:t xml:space="preserve">MATEMATIKA </w:t>
    </w:r>
    <w:r w:rsidR="00AB60FC">
      <w:rPr>
        <w:sz w:val="24"/>
        <w:szCs w:val="24"/>
      </w:rPr>
      <w:t>3</w:t>
    </w:r>
    <w:r w:rsidRPr="009166F1">
      <w:rPr>
        <w:sz w:val="24"/>
        <w:szCs w:val="24"/>
      </w:rPr>
      <w:t>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7D6"/>
      </v:shape>
    </w:pict>
  </w:numPicBullet>
  <w:abstractNum w:abstractNumId="0" w15:restartNumberingAfterBreak="0">
    <w:nsid w:val="058D1833"/>
    <w:multiLevelType w:val="hybridMultilevel"/>
    <w:tmpl w:val="149A9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D4E"/>
    <w:multiLevelType w:val="hybridMultilevel"/>
    <w:tmpl w:val="450419AA"/>
    <w:lvl w:ilvl="0" w:tplc="F612D83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244E"/>
    <w:multiLevelType w:val="hybridMultilevel"/>
    <w:tmpl w:val="F648F4C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74CC1"/>
    <w:multiLevelType w:val="hybridMultilevel"/>
    <w:tmpl w:val="AEF0A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92E1B"/>
    <w:multiLevelType w:val="hybridMultilevel"/>
    <w:tmpl w:val="DE307174"/>
    <w:lvl w:ilvl="0" w:tplc="05A862E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E15E53"/>
    <w:multiLevelType w:val="hybridMultilevel"/>
    <w:tmpl w:val="6A1AE98E"/>
    <w:lvl w:ilvl="0" w:tplc="5EFA0A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1D"/>
    <w:rsid w:val="00024FB3"/>
    <w:rsid w:val="00036A8B"/>
    <w:rsid w:val="0006052F"/>
    <w:rsid w:val="000A2686"/>
    <w:rsid w:val="000C514C"/>
    <w:rsid w:val="000D048F"/>
    <w:rsid w:val="000E01D0"/>
    <w:rsid w:val="001253BC"/>
    <w:rsid w:val="00140DAB"/>
    <w:rsid w:val="001D4356"/>
    <w:rsid w:val="00280131"/>
    <w:rsid w:val="00412050"/>
    <w:rsid w:val="0041281D"/>
    <w:rsid w:val="00422239"/>
    <w:rsid w:val="005B0C28"/>
    <w:rsid w:val="00737A70"/>
    <w:rsid w:val="00863515"/>
    <w:rsid w:val="008750EE"/>
    <w:rsid w:val="009166F1"/>
    <w:rsid w:val="00A85DE3"/>
    <w:rsid w:val="00A9152E"/>
    <w:rsid w:val="00AB60FC"/>
    <w:rsid w:val="00B16642"/>
    <w:rsid w:val="00B262BC"/>
    <w:rsid w:val="00B51679"/>
    <w:rsid w:val="00BC1436"/>
    <w:rsid w:val="00D278CA"/>
    <w:rsid w:val="00DB67D6"/>
    <w:rsid w:val="00DE6074"/>
    <w:rsid w:val="00E34BC8"/>
    <w:rsid w:val="00E40935"/>
    <w:rsid w:val="00E836F3"/>
    <w:rsid w:val="00ED1894"/>
    <w:rsid w:val="00F222A8"/>
    <w:rsid w:val="00F23E24"/>
    <w:rsid w:val="00F73C63"/>
    <w:rsid w:val="00F826A2"/>
    <w:rsid w:val="00F9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D522F"/>
  <w15:chartTrackingRefBased/>
  <w15:docId w15:val="{42CE7639-E024-4AC7-87C8-64EE2E81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1281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1281D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DE6074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2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1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66F1"/>
  </w:style>
  <w:style w:type="paragraph" w:styleId="Pta">
    <w:name w:val="footer"/>
    <w:basedOn w:val="Normlny"/>
    <w:link w:val="PtaChar"/>
    <w:uiPriority w:val="99"/>
    <w:unhideWhenUsed/>
    <w:rsid w:val="0091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8RrlI5M4G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leje.sk/web_object/949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s6ftcX7NM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2020-03-24T15:21:00Z</dcterms:created>
  <dcterms:modified xsi:type="dcterms:W3CDTF">2020-03-26T09:12:00Z</dcterms:modified>
</cp:coreProperties>
</file>